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532F5" w14:textId="5A7123C6" w:rsidR="008F7058" w:rsidRPr="007B2686" w:rsidRDefault="008F7058" w:rsidP="007B2686">
      <w:pPr>
        <w:spacing w:after="0" w:line="240" w:lineRule="auto"/>
        <w:contextualSpacing/>
        <w:jc w:val="both"/>
        <w:rPr>
          <w:b/>
          <w:sz w:val="20"/>
          <w:szCs w:val="20"/>
        </w:rPr>
      </w:pPr>
      <w:bookmarkStart w:id="0" w:name="_GoBack"/>
      <w:bookmarkEnd w:id="0"/>
      <w:r w:rsidRPr="007B2686">
        <w:rPr>
          <w:b/>
          <w:sz w:val="20"/>
          <w:szCs w:val="20"/>
        </w:rPr>
        <w:t xml:space="preserve">SCUOLA NMR GIDRM – CORSO </w:t>
      </w:r>
      <w:r w:rsidR="00F30640">
        <w:rPr>
          <w:b/>
          <w:sz w:val="20"/>
          <w:szCs w:val="20"/>
        </w:rPr>
        <w:t>DI BASE</w:t>
      </w:r>
      <w:r w:rsidRPr="007B2686">
        <w:rPr>
          <w:b/>
          <w:sz w:val="20"/>
          <w:szCs w:val="20"/>
        </w:rPr>
        <w:t xml:space="preserve"> (</w:t>
      </w:r>
      <w:r w:rsidR="005B7D3F">
        <w:rPr>
          <w:b/>
          <w:sz w:val="20"/>
          <w:szCs w:val="20"/>
        </w:rPr>
        <w:t>ON-LINE</w:t>
      </w:r>
      <w:r w:rsidRPr="007B2686">
        <w:rPr>
          <w:b/>
          <w:sz w:val="20"/>
          <w:szCs w:val="20"/>
        </w:rPr>
        <w:t xml:space="preserve"> 1</w:t>
      </w:r>
      <w:r w:rsidR="00F30640">
        <w:rPr>
          <w:b/>
          <w:sz w:val="20"/>
          <w:szCs w:val="20"/>
        </w:rPr>
        <w:t>2</w:t>
      </w:r>
      <w:r w:rsidR="005B7D3F">
        <w:rPr>
          <w:b/>
          <w:sz w:val="20"/>
          <w:szCs w:val="20"/>
        </w:rPr>
        <w:t>-15</w:t>
      </w:r>
      <w:r w:rsidRPr="007B2686">
        <w:rPr>
          <w:b/>
          <w:sz w:val="20"/>
          <w:szCs w:val="20"/>
        </w:rPr>
        <w:t>/7/20</w:t>
      </w:r>
      <w:r w:rsidR="005B7D3F">
        <w:rPr>
          <w:b/>
          <w:sz w:val="20"/>
          <w:szCs w:val="20"/>
        </w:rPr>
        <w:t>21</w:t>
      </w:r>
      <w:r w:rsidRPr="007B2686">
        <w:rPr>
          <w:b/>
          <w:sz w:val="20"/>
          <w:szCs w:val="20"/>
        </w:rPr>
        <w:t>)</w:t>
      </w:r>
    </w:p>
    <w:p w14:paraId="49DFB822" w14:textId="77777777" w:rsidR="008F7058" w:rsidRPr="007B2686" w:rsidRDefault="008F7058" w:rsidP="007B2686">
      <w:pPr>
        <w:spacing w:after="0" w:line="240" w:lineRule="auto"/>
        <w:contextualSpacing/>
        <w:jc w:val="both"/>
        <w:rPr>
          <w:sz w:val="20"/>
          <w:szCs w:val="20"/>
        </w:rPr>
      </w:pPr>
    </w:p>
    <w:tbl>
      <w:tblPr>
        <w:tblStyle w:val="Grigliatabella"/>
        <w:tblW w:w="0" w:type="auto"/>
        <w:tblLook w:val="04A0" w:firstRow="1" w:lastRow="0" w:firstColumn="1" w:lastColumn="0" w:noHBand="0" w:noVBand="1"/>
      </w:tblPr>
      <w:tblGrid>
        <w:gridCol w:w="9628"/>
      </w:tblGrid>
      <w:tr w:rsidR="008F7058" w:rsidRPr="007B2686" w14:paraId="6DE302D1" w14:textId="77777777" w:rsidTr="008F7058">
        <w:tc>
          <w:tcPr>
            <w:tcW w:w="9628" w:type="dxa"/>
            <w:shd w:val="clear" w:color="auto" w:fill="B4C6E7" w:themeFill="accent1" w:themeFillTint="66"/>
          </w:tcPr>
          <w:p w14:paraId="468816E4" w14:textId="619DEA7D" w:rsidR="008F7058" w:rsidRPr="007B2686" w:rsidRDefault="008F7058" w:rsidP="007B2686">
            <w:pPr>
              <w:contextualSpacing/>
              <w:jc w:val="both"/>
              <w:rPr>
                <w:b/>
                <w:sz w:val="20"/>
                <w:szCs w:val="20"/>
              </w:rPr>
            </w:pPr>
            <w:r w:rsidRPr="007B2686">
              <w:rPr>
                <w:b/>
                <w:sz w:val="20"/>
                <w:szCs w:val="20"/>
              </w:rPr>
              <w:t xml:space="preserve">Lunedì </w:t>
            </w:r>
            <w:r w:rsidR="005B7D3F">
              <w:rPr>
                <w:b/>
                <w:sz w:val="20"/>
                <w:szCs w:val="20"/>
              </w:rPr>
              <w:t>12</w:t>
            </w:r>
            <w:r w:rsidRPr="007B2686">
              <w:rPr>
                <w:b/>
                <w:sz w:val="20"/>
                <w:szCs w:val="20"/>
              </w:rPr>
              <w:t>/7/</w:t>
            </w:r>
            <w:r w:rsidR="005B7D3F">
              <w:rPr>
                <w:b/>
                <w:sz w:val="20"/>
                <w:szCs w:val="20"/>
              </w:rPr>
              <w:t>21</w:t>
            </w:r>
          </w:p>
        </w:tc>
      </w:tr>
    </w:tbl>
    <w:p w14:paraId="24791925" w14:textId="011CDD10" w:rsidR="005B7D3F" w:rsidRPr="009A2A07" w:rsidRDefault="00982D5B" w:rsidP="005B7D3F">
      <w:pPr>
        <w:spacing w:after="0" w:line="240" w:lineRule="auto"/>
        <w:contextualSpacing/>
        <w:jc w:val="both"/>
        <w:rPr>
          <w:b/>
          <w:sz w:val="20"/>
          <w:szCs w:val="20"/>
          <w:u w:val="single"/>
        </w:rPr>
      </w:pPr>
      <w:r w:rsidRPr="009A2A07">
        <w:rPr>
          <w:b/>
          <w:sz w:val="20"/>
          <w:szCs w:val="20"/>
          <w:u w:val="single"/>
        </w:rPr>
        <w:t>9-1</w:t>
      </w:r>
      <w:r w:rsidR="005B7D3F" w:rsidRPr="009A2A07">
        <w:rPr>
          <w:b/>
          <w:sz w:val="20"/>
          <w:szCs w:val="20"/>
          <w:u w:val="single"/>
        </w:rPr>
        <w:t>0.30</w:t>
      </w:r>
      <w:r w:rsidRPr="009A2A07">
        <w:rPr>
          <w:b/>
          <w:sz w:val="20"/>
          <w:szCs w:val="20"/>
          <w:u w:val="single"/>
        </w:rPr>
        <w:t>:</w:t>
      </w:r>
      <w:r w:rsidR="008F7058" w:rsidRPr="009A2A07">
        <w:rPr>
          <w:b/>
          <w:sz w:val="20"/>
          <w:szCs w:val="20"/>
          <w:u w:val="single"/>
        </w:rPr>
        <w:t xml:space="preserve"> </w:t>
      </w:r>
      <w:r w:rsidR="005B7D3F" w:rsidRPr="009A2A07">
        <w:rPr>
          <w:b/>
          <w:sz w:val="20"/>
          <w:szCs w:val="20"/>
          <w:u w:val="single"/>
        </w:rPr>
        <w:t>Concetti di base. Interazione dello spin nucleare con i campi magnetici “esterni”</w:t>
      </w:r>
    </w:p>
    <w:p w14:paraId="577A10F2" w14:textId="1547DA0B" w:rsidR="005B7D3F" w:rsidRPr="005B7D3F" w:rsidRDefault="005B7D3F" w:rsidP="005B7D3F">
      <w:pPr>
        <w:spacing w:after="0" w:line="240" w:lineRule="auto"/>
        <w:contextualSpacing/>
        <w:jc w:val="both"/>
        <w:rPr>
          <w:b/>
          <w:i/>
          <w:sz w:val="20"/>
          <w:szCs w:val="20"/>
        </w:rPr>
      </w:pPr>
      <w:r w:rsidRPr="005B7D3F">
        <w:rPr>
          <w:b/>
          <w:i/>
          <w:sz w:val="20"/>
          <w:szCs w:val="20"/>
        </w:rPr>
        <w:t>Marco Geppi, Dipartimento di Chimica e Chimica Industriale, Università di Pisa</w:t>
      </w:r>
      <w:r w:rsidR="00B62A25">
        <w:rPr>
          <w:b/>
          <w:i/>
          <w:sz w:val="20"/>
          <w:szCs w:val="20"/>
        </w:rPr>
        <w:t>, Pisa</w:t>
      </w:r>
    </w:p>
    <w:p w14:paraId="073745C6" w14:textId="77777777" w:rsidR="005B7D3F" w:rsidRPr="005B7D3F" w:rsidRDefault="005B7D3F" w:rsidP="005B7D3F">
      <w:pPr>
        <w:spacing w:after="0" w:line="240" w:lineRule="auto"/>
        <w:contextualSpacing/>
        <w:jc w:val="both"/>
        <w:rPr>
          <w:sz w:val="20"/>
          <w:szCs w:val="20"/>
        </w:rPr>
      </w:pPr>
      <w:r w:rsidRPr="005B7D3F">
        <w:rPr>
          <w:sz w:val="20"/>
          <w:szCs w:val="20"/>
        </w:rPr>
        <w:t>In questa lezione verranno forniti i concetti di base per la comprensione del fenomeno NMR. In particolare verrà introdotto il concetto di spin nucleare e spiegate le sue interazioni con il campo magnetico statico B</w:t>
      </w:r>
      <w:r w:rsidRPr="005B7D3F">
        <w:rPr>
          <w:sz w:val="20"/>
          <w:szCs w:val="20"/>
          <w:vertAlign w:val="subscript"/>
        </w:rPr>
        <w:t>0</w:t>
      </w:r>
      <w:r w:rsidRPr="005B7D3F">
        <w:rPr>
          <w:sz w:val="20"/>
          <w:szCs w:val="20"/>
        </w:rPr>
        <w:t xml:space="preserve"> (interazione </w:t>
      </w:r>
      <w:proofErr w:type="spellStart"/>
      <w:r w:rsidRPr="005B7D3F">
        <w:rPr>
          <w:sz w:val="20"/>
          <w:szCs w:val="20"/>
        </w:rPr>
        <w:t>Zeeman</w:t>
      </w:r>
      <w:proofErr w:type="spellEnd"/>
      <w:r w:rsidRPr="005B7D3F">
        <w:rPr>
          <w:sz w:val="20"/>
          <w:szCs w:val="20"/>
        </w:rPr>
        <w:t>) e con il campo magnetico oscillante B</w:t>
      </w:r>
      <w:r w:rsidRPr="005B7D3F">
        <w:rPr>
          <w:sz w:val="20"/>
          <w:szCs w:val="20"/>
          <w:vertAlign w:val="subscript"/>
        </w:rPr>
        <w:t>1</w:t>
      </w:r>
      <w:r w:rsidRPr="005B7D3F">
        <w:rPr>
          <w:sz w:val="20"/>
          <w:szCs w:val="20"/>
        </w:rPr>
        <w:t>, associato con la radiofrequenza. In particolare, queste interazioni saranno discusse facendo riferimento sia al modello quantistico che a quello classico in modo auto-consistente.</w:t>
      </w:r>
    </w:p>
    <w:p w14:paraId="6E7C7AF8" w14:textId="77777777" w:rsidR="005B7D3F" w:rsidRPr="005B7D3F" w:rsidRDefault="005B7D3F" w:rsidP="005B7D3F">
      <w:pPr>
        <w:spacing w:after="0" w:line="240" w:lineRule="auto"/>
        <w:contextualSpacing/>
        <w:jc w:val="both"/>
        <w:rPr>
          <w:sz w:val="20"/>
          <w:szCs w:val="20"/>
        </w:rPr>
      </w:pPr>
      <w:r w:rsidRPr="005B7D3F">
        <w:rPr>
          <w:sz w:val="20"/>
          <w:szCs w:val="20"/>
        </w:rPr>
        <w:t>Nella prima parte della lezione sarà effettuato un breve excursus di concetti generali di spettroscopia (descrizione della radiazione elettro-magnetica, quantizzazione dell’energia, interazione radiazione-materia, distribuzione delle popolazioni all’equilibrio) e delle loro applicazioni all’NMR. La sensibilità della spettroscopia NMR sarà confrontata con quella delle altre tecniche spettroscopiche e discussa in riferimento ai diversi isotopi che possono essere studiati.</w:t>
      </w:r>
    </w:p>
    <w:p w14:paraId="388670B8" w14:textId="02C70C63" w:rsidR="005B7D3F" w:rsidRPr="005B7D3F" w:rsidRDefault="005B7D3F" w:rsidP="005B7D3F">
      <w:pPr>
        <w:spacing w:after="0" w:line="240" w:lineRule="auto"/>
        <w:contextualSpacing/>
        <w:jc w:val="both"/>
        <w:rPr>
          <w:sz w:val="20"/>
          <w:szCs w:val="20"/>
        </w:rPr>
      </w:pPr>
      <w:r w:rsidRPr="005B7D3F">
        <w:rPr>
          <w:sz w:val="20"/>
          <w:szCs w:val="20"/>
        </w:rPr>
        <w:t>Saranno quindi affrontati argomenti indispensabili per comprendere la spettroscopia NMR a impulsi: magnetizzazione, precessione, sistema di riferimento ruotante, irraggiament</w:t>
      </w:r>
      <w:r w:rsidR="009A2A07">
        <w:rPr>
          <w:sz w:val="20"/>
          <w:szCs w:val="20"/>
        </w:rPr>
        <w:t>o</w:t>
      </w:r>
      <w:r w:rsidRPr="005B7D3F">
        <w:rPr>
          <w:sz w:val="20"/>
          <w:szCs w:val="20"/>
        </w:rPr>
        <w:t xml:space="preserve"> on- e off-</w:t>
      </w:r>
      <w:proofErr w:type="spellStart"/>
      <w:r w:rsidRPr="005B7D3F">
        <w:rPr>
          <w:sz w:val="20"/>
          <w:szCs w:val="20"/>
        </w:rPr>
        <w:t>resonance</w:t>
      </w:r>
      <w:proofErr w:type="spellEnd"/>
      <w:r w:rsidRPr="005B7D3F">
        <w:rPr>
          <w:sz w:val="20"/>
          <w:szCs w:val="20"/>
        </w:rPr>
        <w:t>, effetto di un impulso di radiofrequenza.</w:t>
      </w:r>
    </w:p>
    <w:p w14:paraId="189F2561" w14:textId="77777777" w:rsidR="005B7D3F" w:rsidRPr="005B7D3F" w:rsidRDefault="005B7D3F" w:rsidP="005B7D3F">
      <w:pPr>
        <w:spacing w:after="0" w:line="240" w:lineRule="auto"/>
        <w:contextualSpacing/>
        <w:jc w:val="both"/>
        <w:rPr>
          <w:sz w:val="20"/>
          <w:szCs w:val="20"/>
        </w:rPr>
      </w:pPr>
      <w:r w:rsidRPr="005B7D3F">
        <w:rPr>
          <w:sz w:val="20"/>
          <w:szCs w:val="20"/>
        </w:rPr>
        <w:t xml:space="preserve">L’obbiettivo di questa lezione è quello di rendere accessibile a tutti gli studenti, indipendentemente dalle conoscenze </w:t>
      </w:r>
      <w:proofErr w:type="gramStart"/>
      <w:r w:rsidRPr="005B7D3F">
        <w:rPr>
          <w:sz w:val="20"/>
          <w:szCs w:val="20"/>
        </w:rPr>
        <w:t>pregresse,  una</w:t>
      </w:r>
      <w:proofErr w:type="gramEnd"/>
      <w:r w:rsidRPr="005B7D3F">
        <w:rPr>
          <w:sz w:val="20"/>
          <w:szCs w:val="20"/>
        </w:rPr>
        <w:t xml:space="preserve"> comprensione corretta e approfondita delle basi dell’NMR.</w:t>
      </w:r>
    </w:p>
    <w:p w14:paraId="46281F36" w14:textId="77777777" w:rsidR="00982D5B" w:rsidRPr="007B2686" w:rsidRDefault="00982D5B" w:rsidP="005B7D3F">
      <w:pPr>
        <w:spacing w:after="0" w:line="240" w:lineRule="auto"/>
        <w:contextualSpacing/>
        <w:jc w:val="both"/>
        <w:rPr>
          <w:sz w:val="20"/>
          <w:szCs w:val="20"/>
        </w:rPr>
      </w:pPr>
    </w:p>
    <w:p w14:paraId="0217B5C3" w14:textId="2AF0856B" w:rsidR="005B7D3F" w:rsidRPr="009A2A07" w:rsidRDefault="00982D5B" w:rsidP="005B7D3F">
      <w:pPr>
        <w:spacing w:after="0" w:line="240" w:lineRule="auto"/>
        <w:contextualSpacing/>
        <w:jc w:val="both"/>
        <w:rPr>
          <w:b/>
          <w:sz w:val="20"/>
          <w:szCs w:val="20"/>
          <w:u w:val="single"/>
        </w:rPr>
      </w:pPr>
      <w:r w:rsidRPr="007B0414">
        <w:rPr>
          <w:b/>
          <w:sz w:val="20"/>
          <w:szCs w:val="20"/>
          <w:u w:val="single"/>
        </w:rPr>
        <w:t>11-1</w:t>
      </w:r>
      <w:r w:rsidR="005B7D3F" w:rsidRPr="007B0414">
        <w:rPr>
          <w:b/>
          <w:sz w:val="20"/>
          <w:szCs w:val="20"/>
          <w:u w:val="single"/>
        </w:rPr>
        <w:t>2.30</w:t>
      </w:r>
      <w:r w:rsidR="008F7058" w:rsidRPr="007B0414">
        <w:rPr>
          <w:b/>
          <w:sz w:val="20"/>
          <w:szCs w:val="20"/>
          <w:u w:val="single"/>
        </w:rPr>
        <w:t xml:space="preserve">: </w:t>
      </w:r>
      <w:r w:rsidR="005B7D3F" w:rsidRPr="009A2A07">
        <w:rPr>
          <w:b/>
          <w:sz w:val="20"/>
          <w:szCs w:val="20"/>
          <w:u w:val="single"/>
        </w:rPr>
        <w:t>Interazioni interne</w:t>
      </w:r>
    </w:p>
    <w:p w14:paraId="6018CAF0" w14:textId="7A2E3FBA" w:rsidR="005B7D3F" w:rsidRPr="005B7D3F" w:rsidRDefault="005B7D3F" w:rsidP="005B7D3F">
      <w:pPr>
        <w:spacing w:after="0" w:line="240" w:lineRule="auto"/>
        <w:contextualSpacing/>
        <w:rPr>
          <w:b/>
          <w:i/>
          <w:sz w:val="20"/>
          <w:szCs w:val="20"/>
        </w:rPr>
      </w:pPr>
      <w:r w:rsidRPr="005B7D3F">
        <w:rPr>
          <w:b/>
          <w:i/>
          <w:sz w:val="20"/>
          <w:szCs w:val="20"/>
        </w:rPr>
        <w:t>Marco Geppi, Dipartimento di Chimica e Chimica Industriale, Università di Pisa</w:t>
      </w:r>
      <w:r w:rsidR="00B62A25">
        <w:rPr>
          <w:b/>
          <w:i/>
          <w:sz w:val="20"/>
          <w:szCs w:val="20"/>
        </w:rPr>
        <w:t>, Pisa</w:t>
      </w:r>
    </w:p>
    <w:p w14:paraId="34878143" w14:textId="77777777" w:rsidR="005B7D3F" w:rsidRPr="005B7D3F" w:rsidRDefault="005B7D3F" w:rsidP="005B7D3F">
      <w:pPr>
        <w:spacing w:after="0" w:line="240" w:lineRule="auto"/>
        <w:contextualSpacing/>
        <w:jc w:val="both"/>
        <w:rPr>
          <w:sz w:val="20"/>
          <w:szCs w:val="20"/>
        </w:rPr>
      </w:pPr>
      <w:r w:rsidRPr="005B7D3F">
        <w:rPr>
          <w:sz w:val="20"/>
          <w:szCs w:val="20"/>
        </w:rPr>
        <w:t>In questa lezione verranno introdotte le basi delle interazioni degli spin nucleari con i campi locali generati in prossimità dei nuclei studiati da parte di correnti elettroniche e di spin di elettroni e nuclei. Queste interazioni sono definite “interne” in contrasto con le interazioni con i campi “esterni” B</w:t>
      </w:r>
      <w:r w:rsidRPr="005B7D3F">
        <w:rPr>
          <w:sz w:val="20"/>
          <w:szCs w:val="20"/>
          <w:vertAlign w:val="subscript"/>
        </w:rPr>
        <w:t>0</w:t>
      </w:r>
      <w:r w:rsidRPr="005B7D3F">
        <w:rPr>
          <w:sz w:val="20"/>
          <w:szCs w:val="20"/>
        </w:rPr>
        <w:t xml:space="preserve"> e B</w:t>
      </w:r>
      <w:r w:rsidRPr="005B7D3F">
        <w:rPr>
          <w:sz w:val="20"/>
          <w:szCs w:val="20"/>
          <w:vertAlign w:val="subscript"/>
        </w:rPr>
        <w:t>1</w:t>
      </w:r>
      <w:r w:rsidRPr="005B7D3F">
        <w:rPr>
          <w:sz w:val="20"/>
          <w:szCs w:val="20"/>
        </w:rPr>
        <w:t xml:space="preserve"> affrontate nella lezione precedente.</w:t>
      </w:r>
    </w:p>
    <w:p w14:paraId="4D76C5F9" w14:textId="5F439603" w:rsidR="005B7D3F" w:rsidRPr="005B7D3F" w:rsidRDefault="005B7D3F" w:rsidP="005B7D3F">
      <w:pPr>
        <w:spacing w:after="0" w:line="240" w:lineRule="auto"/>
        <w:contextualSpacing/>
        <w:jc w:val="both"/>
        <w:rPr>
          <w:sz w:val="20"/>
          <w:szCs w:val="20"/>
        </w:rPr>
      </w:pPr>
      <w:r w:rsidRPr="005B7D3F">
        <w:rPr>
          <w:sz w:val="20"/>
          <w:szCs w:val="20"/>
        </w:rPr>
        <w:t xml:space="preserve">Inizialmente le varie interazioni interne </w:t>
      </w:r>
      <w:r w:rsidR="00A65044" w:rsidRPr="005B7D3F">
        <w:rPr>
          <w:sz w:val="20"/>
          <w:szCs w:val="20"/>
        </w:rPr>
        <w:t>verranno</w:t>
      </w:r>
      <w:r w:rsidRPr="005B7D3F">
        <w:rPr>
          <w:sz w:val="20"/>
          <w:szCs w:val="20"/>
        </w:rPr>
        <w:t xml:space="preserve"> introdotte in modo comune, discutendo in particolare come si può determinare il loro effetto sugli spettri NMR, sia in soluzione che allo stato solido. A questo scopo sarà introdotta la dipendenza di queste interazioni dall’orientazione molecolare (anisotropia) e dai moti molecolari.</w:t>
      </w:r>
    </w:p>
    <w:p w14:paraId="6095CB1B" w14:textId="77777777" w:rsidR="005B7D3F" w:rsidRPr="005B7D3F" w:rsidRDefault="005B7D3F" w:rsidP="005B7D3F">
      <w:pPr>
        <w:spacing w:after="0" w:line="240" w:lineRule="auto"/>
        <w:contextualSpacing/>
        <w:jc w:val="both"/>
        <w:rPr>
          <w:sz w:val="20"/>
          <w:szCs w:val="20"/>
        </w:rPr>
      </w:pPr>
      <w:r w:rsidRPr="005B7D3F">
        <w:rPr>
          <w:sz w:val="20"/>
          <w:szCs w:val="20"/>
        </w:rPr>
        <w:t xml:space="preserve">Saranno quindi trattate in modo più specifico alcune interazioni interne, seppur con diverso grado di dettaglio: </w:t>
      </w:r>
      <w:proofErr w:type="spellStart"/>
      <w:r w:rsidRPr="005B7D3F">
        <w:rPr>
          <w:sz w:val="20"/>
          <w:szCs w:val="20"/>
        </w:rPr>
        <w:t>chemical</w:t>
      </w:r>
      <w:proofErr w:type="spellEnd"/>
      <w:r w:rsidRPr="005B7D3F">
        <w:rPr>
          <w:sz w:val="20"/>
          <w:szCs w:val="20"/>
        </w:rPr>
        <w:t xml:space="preserve"> </w:t>
      </w:r>
      <w:proofErr w:type="spellStart"/>
      <w:r w:rsidRPr="005B7D3F">
        <w:rPr>
          <w:sz w:val="20"/>
          <w:szCs w:val="20"/>
        </w:rPr>
        <w:t>shift</w:t>
      </w:r>
      <w:proofErr w:type="spellEnd"/>
      <w:r w:rsidRPr="005B7D3F">
        <w:rPr>
          <w:sz w:val="20"/>
          <w:szCs w:val="20"/>
        </w:rPr>
        <w:t>, J-</w:t>
      </w:r>
      <w:proofErr w:type="spellStart"/>
      <w:r w:rsidRPr="005B7D3F">
        <w:rPr>
          <w:sz w:val="20"/>
          <w:szCs w:val="20"/>
        </w:rPr>
        <w:t>coupling</w:t>
      </w:r>
      <w:proofErr w:type="spellEnd"/>
      <w:r w:rsidRPr="005B7D3F">
        <w:rPr>
          <w:sz w:val="20"/>
          <w:szCs w:val="20"/>
        </w:rPr>
        <w:t xml:space="preserve">, dipolare e quadrupolare. Gli effetti di ciascuna di queste interazioni sugli spettri di liquidi e solidi saranno mostrati e confrontati, con particolare riferimento alla risoluzione spettrale e alle informazioni ottenibili dagli spettri sperimentali. Sarà infine fornita una “lettura” di alcuni semplici esempi di spettri NMR in soluzione (mostrando in particolare gli effetti di </w:t>
      </w:r>
      <w:proofErr w:type="spellStart"/>
      <w:r w:rsidRPr="005B7D3F">
        <w:rPr>
          <w:sz w:val="20"/>
          <w:szCs w:val="20"/>
        </w:rPr>
        <w:t>chemical</w:t>
      </w:r>
      <w:proofErr w:type="spellEnd"/>
      <w:r w:rsidRPr="005B7D3F">
        <w:rPr>
          <w:sz w:val="20"/>
          <w:szCs w:val="20"/>
        </w:rPr>
        <w:t xml:space="preserve"> </w:t>
      </w:r>
      <w:proofErr w:type="spellStart"/>
      <w:r w:rsidRPr="005B7D3F">
        <w:rPr>
          <w:sz w:val="20"/>
          <w:szCs w:val="20"/>
        </w:rPr>
        <w:t>shift</w:t>
      </w:r>
      <w:proofErr w:type="spellEnd"/>
      <w:r w:rsidRPr="005B7D3F">
        <w:rPr>
          <w:sz w:val="20"/>
          <w:szCs w:val="20"/>
        </w:rPr>
        <w:t xml:space="preserve"> e J-</w:t>
      </w:r>
      <w:proofErr w:type="spellStart"/>
      <w:r w:rsidRPr="005B7D3F">
        <w:rPr>
          <w:sz w:val="20"/>
          <w:szCs w:val="20"/>
        </w:rPr>
        <w:t>coupling</w:t>
      </w:r>
      <w:proofErr w:type="spellEnd"/>
      <w:r w:rsidRPr="005B7D3F">
        <w:rPr>
          <w:sz w:val="20"/>
          <w:szCs w:val="20"/>
        </w:rPr>
        <w:t>) e a stato solido.</w:t>
      </w:r>
    </w:p>
    <w:p w14:paraId="5468FE7A" w14:textId="77777777" w:rsidR="005B7D3F" w:rsidRPr="005B7D3F" w:rsidRDefault="005B7D3F" w:rsidP="005B7D3F">
      <w:pPr>
        <w:spacing w:after="0" w:line="240" w:lineRule="auto"/>
        <w:contextualSpacing/>
        <w:jc w:val="both"/>
        <w:rPr>
          <w:sz w:val="20"/>
          <w:szCs w:val="20"/>
        </w:rPr>
      </w:pPr>
      <w:r w:rsidRPr="005B7D3F">
        <w:rPr>
          <w:sz w:val="20"/>
          <w:szCs w:val="20"/>
        </w:rPr>
        <w:t>Questa lezione ha come obbiettivo la comprensione dei principali fenomeni responsabili della diversa forma degli spettri NMR in soluzione e a stato solido e, conseguentemente, dei diversi approcci sperimentali usati per studiare campioni liquidi e solidi mediante NMR.</w:t>
      </w:r>
    </w:p>
    <w:p w14:paraId="0F17A9B7" w14:textId="77777777" w:rsidR="00431DD8" w:rsidRPr="005B7D3F" w:rsidRDefault="00431DD8" w:rsidP="007B2686">
      <w:pPr>
        <w:spacing w:after="0" w:line="240" w:lineRule="auto"/>
        <w:contextualSpacing/>
        <w:jc w:val="both"/>
        <w:rPr>
          <w:sz w:val="20"/>
          <w:szCs w:val="20"/>
        </w:rPr>
      </w:pPr>
    </w:p>
    <w:p w14:paraId="29CBA40E" w14:textId="17FF708E" w:rsidR="005B7D3F" w:rsidRPr="009A2A07" w:rsidRDefault="00982D5B" w:rsidP="005B7D3F">
      <w:pPr>
        <w:spacing w:after="0" w:line="240" w:lineRule="auto"/>
        <w:contextualSpacing/>
        <w:jc w:val="both"/>
        <w:rPr>
          <w:b/>
          <w:sz w:val="20"/>
          <w:szCs w:val="20"/>
          <w:u w:val="single"/>
        </w:rPr>
      </w:pPr>
      <w:r w:rsidRPr="009A2A07">
        <w:rPr>
          <w:b/>
          <w:sz w:val="20"/>
          <w:szCs w:val="20"/>
          <w:u w:val="single"/>
        </w:rPr>
        <w:t>14-15</w:t>
      </w:r>
      <w:r w:rsidR="004645E7" w:rsidRPr="009A2A07">
        <w:rPr>
          <w:b/>
          <w:sz w:val="20"/>
          <w:szCs w:val="20"/>
          <w:u w:val="single"/>
        </w:rPr>
        <w:t>.</w:t>
      </w:r>
      <w:r w:rsidRPr="009A2A07">
        <w:rPr>
          <w:b/>
          <w:sz w:val="20"/>
          <w:szCs w:val="20"/>
          <w:u w:val="single"/>
        </w:rPr>
        <w:t>30</w:t>
      </w:r>
      <w:r w:rsidR="008F7058" w:rsidRPr="009A2A07">
        <w:rPr>
          <w:b/>
          <w:sz w:val="20"/>
          <w:szCs w:val="20"/>
          <w:u w:val="single"/>
        </w:rPr>
        <w:t xml:space="preserve">: </w:t>
      </w:r>
      <w:r w:rsidR="005B7D3F" w:rsidRPr="009A2A07">
        <w:rPr>
          <w:b/>
          <w:sz w:val="20"/>
          <w:szCs w:val="20"/>
          <w:u w:val="single"/>
        </w:rPr>
        <w:t>Lo Spettrometro NMR</w:t>
      </w:r>
    </w:p>
    <w:p w14:paraId="04616882" w14:textId="180D529C" w:rsidR="005B7D3F" w:rsidRPr="005B7D3F" w:rsidRDefault="005B7D3F" w:rsidP="005B7D3F">
      <w:pPr>
        <w:spacing w:after="0" w:line="240" w:lineRule="auto"/>
        <w:contextualSpacing/>
        <w:jc w:val="both"/>
        <w:rPr>
          <w:b/>
          <w:bCs/>
          <w:i/>
          <w:iCs/>
          <w:sz w:val="20"/>
          <w:szCs w:val="20"/>
        </w:rPr>
      </w:pPr>
      <w:r w:rsidRPr="005B7D3F">
        <w:rPr>
          <w:b/>
          <w:bCs/>
          <w:i/>
          <w:iCs/>
          <w:sz w:val="20"/>
          <w:szCs w:val="20"/>
        </w:rPr>
        <w:t xml:space="preserve">Giuseppe </w:t>
      </w:r>
      <w:proofErr w:type="spellStart"/>
      <w:r w:rsidRPr="005B7D3F">
        <w:rPr>
          <w:b/>
          <w:bCs/>
          <w:i/>
          <w:iCs/>
          <w:sz w:val="20"/>
          <w:szCs w:val="20"/>
        </w:rPr>
        <w:t>Pileio</w:t>
      </w:r>
      <w:proofErr w:type="spellEnd"/>
      <w:r w:rsidRPr="005B7D3F">
        <w:rPr>
          <w:b/>
          <w:bCs/>
          <w:i/>
          <w:iCs/>
          <w:sz w:val="20"/>
          <w:szCs w:val="20"/>
        </w:rPr>
        <w:t xml:space="preserve">, </w:t>
      </w:r>
      <w:proofErr w:type="spellStart"/>
      <w:r w:rsidRPr="005B7D3F">
        <w:rPr>
          <w:b/>
          <w:bCs/>
          <w:i/>
          <w:iCs/>
          <w:sz w:val="20"/>
          <w:szCs w:val="20"/>
        </w:rPr>
        <w:t>Chemistry</w:t>
      </w:r>
      <w:proofErr w:type="spellEnd"/>
      <w:r w:rsidRPr="005B7D3F">
        <w:rPr>
          <w:b/>
          <w:bCs/>
          <w:i/>
          <w:iCs/>
          <w:sz w:val="20"/>
          <w:szCs w:val="20"/>
        </w:rPr>
        <w:t xml:space="preserve">, </w:t>
      </w:r>
      <w:proofErr w:type="spellStart"/>
      <w:r w:rsidRPr="005B7D3F">
        <w:rPr>
          <w:b/>
          <w:bCs/>
          <w:i/>
          <w:iCs/>
          <w:sz w:val="20"/>
          <w:szCs w:val="20"/>
        </w:rPr>
        <w:t>University</w:t>
      </w:r>
      <w:proofErr w:type="spellEnd"/>
      <w:r w:rsidRPr="005B7D3F">
        <w:rPr>
          <w:b/>
          <w:bCs/>
          <w:i/>
          <w:iCs/>
          <w:sz w:val="20"/>
          <w:szCs w:val="20"/>
        </w:rPr>
        <w:t xml:space="preserve"> of Southampton, Southampton</w:t>
      </w:r>
    </w:p>
    <w:p w14:paraId="27F2F847" w14:textId="77777777" w:rsidR="005B7D3F" w:rsidRPr="005B7D3F" w:rsidRDefault="005B7D3F" w:rsidP="005B7D3F">
      <w:pPr>
        <w:spacing w:after="0" w:line="240" w:lineRule="auto"/>
        <w:contextualSpacing/>
        <w:jc w:val="both"/>
        <w:rPr>
          <w:sz w:val="20"/>
          <w:szCs w:val="20"/>
        </w:rPr>
      </w:pPr>
      <w:r w:rsidRPr="005B7D3F">
        <w:rPr>
          <w:sz w:val="20"/>
          <w:szCs w:val="20"/>
        </w:rPr>
        <w:t xml:space="preserve">In questa lezione costruiremo insieme sullo schermo uno spettrometro NMR in tutte le sue parti: il magnete, </w:t>
      </w:r>
      <w:proofErr w:type="gramStart"/>
      <w:r w:rsidRPr="005B7D3F">
        <w:rPr>
          <w:sz w:val="20"/>
          <w:szCs w:val="20"/>
        </w:rPr>
        <w:t>il probe</w:t>
      </w:r>
      <w:proofErr w:type="gramEnd"/>
      <w:r w:rsidRPr="005B7D3F">
        <w:rPr>
          <w:sz w:val="20"/>
          <w:szCs w:val="20"/>
        </w:rPr>
        <w:t>, le linee di trasmissione e ricezione, il sistema di acquisizione del segnale. Per ognuna di queste componenti partiremo dalla fisica che vogliamo studiare (che richiede tale componente) e ne descriveremo le caratteristiche principali nonché le funzionalità. Discuteremo infine del convertitore analogico digitale e del metodo dell’acquisizione in quadratura spiegandone i principi fisici e matematici.</w:t>
      </w:r>
    </w:p>
    <w:p w14:paraId="19392858" w14:textId="77777777" w:rsidR="00431DD8" w:rsidRPr="007B2686" w:rsidRDefault="00431DD8" w:rsidP="007B2686">
      <w:pPr>
        <w:spacing w:after="0" w:line="240" w:lineRule="auto"/>
        <w:contextualSpacing/>
        <w:jc w:val="both"/>
        <w:rPr>
          <w:b/>
          <w:sz w:val="20"/>
          <w:szCs w:val="20"/>
        </w:rPr>
      </w:pPr>
    </w:p>
    <w:p w14:paraId="53D6F4BF" w14:textId="3C34393D" w:rsidR="00E32707" w:rsidRPr="009A2A07" w:rsidRDefault="00982D5B" w:rsidP="00E32707">
      <w:pPr>
        <w:spacing w:after="0" w:line="240" w:lineRule="auto"/>
        <w:contextualSpacing/>
        <w:jc w:val="both"/>
        <w:rPr>
          <w:b/>
          <w:sz w:val="20"/>
          <w:szCs w:val="20"/>
          <w:u w:val="single"/>
        </w:rPr>
      </w:pPr>
      <w:r w:rsidRPr="009A2A07">
        <w:rPr>
          <w:b/>
          <w:sz w:val="20"/>
          <w:szCs w:val="20"/>
          <w:u w:val="single"/>
        </w:rPr>
        <w:t>15.</w:t>
      </w:r>
      <w:r w:rsidR="005B7D3F" w:rsidRPr="009A2A07">
        <w:rPr>
          <w:b/>
          <w:sz w:val="20"/>
          <w:szCs w:val="20"/>
          <w:u w:val="single"/>
        </w:rPr>
        <w:t>45</w:t>
      </w:r>
      <w:r w:rsidRPr="009A2A07">
        <w:rPr>
          <w:b/>
          <w:sz w:val="20"/>
          <w:szCs w:val="20"/>
          <w:u w:val="single"/>
        </w:rPr>
        <w:t>-1</w:t>
      </w:r>
      <w:r w:rsidR="005B7D3F" w:rsidRPr="009A2A07">
        <w:rPr>
          <w:b/>
          <w:sz w:val="20"/>
          <w:szCs w:val="20"/>
          <w:u w:val="single"/>
        </w:rPr>
        <w:t>6.45</w:t>
      </w:r>
      <w:r w:rsidR="008F7058" w:rsidRPr="009A2A07">
        <w:rPr>
          <w:b/>
          <w:sz w:val="20"/>
          <w:szCs w:val="20"/>
          <w:u w:val="single"/>
        </w:rPr>
        <w:t xml:space="preserve">: </w:t>
      </w:r>
      <w:r w:rsidR="00E32707" w:rsidRPr="009A2A07">
        <w:rPr>
          <w:b/>
          <w:sz w:val="20"/>
          <w:szCs w:val="20"/>
          <w:u w:val="single"/>
        </w:rPr>
        <w:t>Esercitazion</w:t>
      </w:r>
      <w:r w:rsidR="005B7D3F" w:rsidRPr="009A2A07">
        <w:rPr>
          <w:b/>
          <w:sz w:val="20"/>
          <w:szCs w:val="20"/>
          <w:u w:val="single"/>
        </w:rPr>
        <w:t>e:</w:t>
      </w:r>
      <w:r w:rsidR="00E32707" w:rsidRPr="009A2A07">
        <w:rPr>
          <w:b/>
          <w:sz w:val="20"/>
          <w:szCs w:val="20"/>
          <w:u w:val="single"/>
        </w:rPr>
        <w:t xml:space="preserve"> </w:t>
      </w:r>
      <w:r w:rsidR="00517B68" w:rsidRPr="009A2A07">
        <w:rPr>
          <w:b/>
          <w:sz w:val="20"/>
          <w:szCs w:val="20"/>
          <w:u w:val="single"/>
        </w:rPr>
        <w:t>m</w:t>
      </w:r>
      <w:r w:rsidR="00E32707" w:rsidRPr="009A2A07">
        <w:rPr>
          <w:b/>
          <w:sz w:val="20"/>
          <w:szCs w:val="20"/>
          <w:u w:val="single"/>
        </w:rPr>
        <w:t>etodi di processing del segnale</w:t>
      </w:r>
    </w:p>
    <w:p w14:paraId="4EB79531" w14:textId="056DF152" w:rsidR="00982D5B" w:rsidRPr="00D13D47" w:rsidRDefault="00E32707" w:rsidP="00E32707">
      <w:pPr>
        <w:spacing w:after="0" w:line="240" w:lineRule="auto"/>
        <w:contextualSpacing/>
        <w:jc w:val="both"/>
        <w:rPr>
          <w:b/>
          <w:sz w:val="20"/>
          <w:szCs w:val="20"/>
        </w:rPr>
      </w:pPr>
      <w:r w:rsidRPr="00D13D47">
        <w:rPr>
          <w:b/>
          <w:i/>
          <w:sz w:val="20"/>
          <w:szCs w:val="20"/>
        </w:rPr>
        <w:t>A</w:t>
      </w:r>
      <w:r w:rsidR="00B10322" w:rsidRPr="00D13D47">
        <w:rPr>
          <w:b/>
          <w:i/>
          <w:sz w:val="20"/>
          <w:szCs w:val="20"/>
        </w:rPr>
        <w:t>lessandro</w:t>
      </w:r>
      <w:r w:rsidRPr="00D13D47">
        <w:rPr>
          <w:b/>
          <w:i/>
          <w:sz w:val="20"/>
          <w:szCs w:val="20"/>
        </w:rPr>
        <w:t xml:space="preserve"> Barge, </w:t>
      </w:r>
      <w:r w:rsidR="00CD3B18" w:rsidRPr="00D13D47">
        <w:rPr>
          <w:b/>
          <w:i/>
          <w:sz w:val="20"/>
          <w:szCs w:val="20"/>
        </w:rPr>
        <w:t>Dipartimento di Scienza e Tecnologia del Farmaco, Università di Torino</w:t>
      </w:r>
      <w:r w:rsidR="00D13D47" w:rsidRPr="00D13D47">
        <w:rPr>
          <w:b/>
          <w:i/>
          <w:sz w:val="20"/>
          <w:szCs w:val="20"/>
        </w:rPr>
        <w:t>, Torino</w:t>
      </w:r>
      <w:r w:rsidR="004061ED">
        <w:rPr>
          <w:b/>
          <w:i/>
          <w:sz w:val="20"/>
          <w:szCs w:val="20"/>
        </w:rPr>
        <w:t xml:space="preserve"> (</w:t>
      </w:r>
      <w:proofErr w:type="spellStart"/>
      <w:r w:rsidR="004061ED">
        <w:rPr>
          <w:b/>
          <w:i/>
          <w:sz w:val="20"/>
          <w:szCs w:val="20"/>
        </w:rPr>
        <w:t>Jeol</w:t>
      </w:r>
      <w:proofErr w:type="spellEnd"/>
      <w:r w:rsidR="004061ED">
        <w:rPr>
          <w:b/>
          <w:i/>
          <w:sz w:val="20"/>
          <w:szCs w:val="20"/>
        </w:rPr>
        <w:t>)</w:t>
      </w:r>
    </w:p>
    <w:p w14:paraId="1B599D09" w14:textId="462B6DAE" w:rsidR="004061ED" w:rsidRDefault="004061ED" w:rsidP="004061ED">
      <w:pPr>
        <w:spacing w:after="0" w:line="240" w:lineRule="auto"/>
        <w:contextualSpacing/>
        <w:jc w:val="both"/>
        <w:rPr>
          <w:bCs/>
          <w:iCs/>
          <w:sz w:val="20"/>
          <w:szCs w:val="20"/>
        </w:rPr>
      </w:pPr>
      <w:r w:rsidRPr="004061ED">
        <w:rPr>
          <w:bCs/>
          <w:iCs/>
          <w:sz w:val="20"/>
          <w:szCs w:val="20"/>
        </w:rPr>
        <w:t xml:space="preserve">Durante l’esercitazione si procederà al “processing” di alcuni FID, esplorando le diverse funzioni utili ad ottenere le informazioni desiderate. Saranno prese in considerazione le funzioni di </w:t>
      </w:r>
      <w:proofErr w:type="spellStart"/>
      <w:r w:rsidRPr="004061ED">
        <w:rPr>
          <w:bCs/>
          <w:iCs/>
          <w:sz w:val="20"/>
          <w:szCs w:val="20"/>
        </w:rPr>
        <w:t>apodizzazione</w:t>
      </w:r>
      <w:proofErr w:type="spellEnd"/>
      <w:r w:rsidRPr="004061ED">
        <w:rPr>
          <w:bCs/>
          <w:iCs/>
          <w:sz w:val="20"/>
          <w:szCs w:val="20"/>
        </w:rPr>
        <w:t xml:space="preserve"> e la trasformata di Fourier, lo zero filling e la linear </w:t>
      </w:r>
      <w:proofErr w:type="spellStart"/>
      <w:r w:rsidRPr="004061ED">
        <w:rPr>
          <w:bCs/>
          <w:iCs/>
          <w:sz w:val="20"/>
          <w:szCs w:val="20"/>
        </w:rPr>
        <w:t>prediction</w:t>
      </w:r>
      <w:proofErr w:type="spellEnd"/>
      <w:r w:rsidRPr="004061ED">
        <w:rPr>
          <w:bCs/>
          <w:iCs/>
          <w:sz w:val="20"/>
          <w:szCs w:val="20"/>
        </w:rPr>
        <w:t xml:space="preserve">, la fase dello spettro, la misura del </w:t>
      </w:r>
      <w:proofErr w:type="spellStart"/>
      <w:r w:rsidRPr="004061ED">
        <w:rPr>
          <w:bCs/>
          <w:iCs/>
          <w:sz w:val="20"/>
          <w:szCs w:val="20"/>
        </w:rPr>
        <w:t>chemical</w:t>
      </w:r>
      <w:proofErr w:type="spellEnd"/>
      <w:r w:rsidRPr="004061ED">
        <w:rPr>
          <w:bCs/>
          <w:iCs/>
          <w:sz w:val="20"/>
          <w:szCs w:val="20"/>
        </w:rPr>
        <w:t xml:space="preserve"> </w:t>
      </w:r>
      <w:proofErr w:type="spellStart"/>
      <w:r w:rsidRPr="004061ED">
        <w:rPr>
          <w:bCs/>
          <w:iCs/>
          <w:sz w:val="20"/>
          <w:szCs w:val="20"/>
        </w:rPr>
        <w:t>shift</w:t>
      </w:r>
      <w:proofErr w:type="spellEnd"/>
      <w:r w:rsidRPr="004061ED">
        <w:rPr>
          <w:bCs/>
          <w:iCs/>
          <w:sz w:val="20"/>
          <w:szCs w:val="20"/>
        </w:rPr>
        <w:t xml:space="preserve"> dei segnali e delle costanti di accoppiamento, l’integrazione del segnale, l’eliminazione dei segnali indesiderati mediate filtri, la correzione della linea di base. Sarà possibile condurre tutte le operazioni in modo interattivo mediante il software </w:t>
      </w:r>
      <w:proofErr w:type="spellStart"/>
      <w:r w:rsidRPr="004061ED">
        <w:rPr>
          <w:bCs/>
          <w:iCs/>
          <w:sz w:val="20"/>
          <w:szCs w:val="20"/>
        </w:rPr>
        <w:t>Jeol</w:t>
      </w:r>
      <w:proofErr w:type="spellEnd"/>
      <w:r w:rsidRPr="004061ED">
        <w:rPr>
          <w:bCs/>
          <w:iCs/>
          <w:sz w:val="20"/>
          <w:szCs w:val="20"/>
        </w:rPr>
        <w:t xml:space="preserve"> DELTA.</w:t>
      </w:r>
    </w:p>
    <w:p w14:paraId="0B1B7B7D" w14:textId="77777777" w:rsidR="004061ED" w:rsidRPr="004061ED" w:rsidRDefault="004061ED" w:rsidP="004061ED">
      <w:pPr>
        <w:spacing w:after="0" w:line="240" w:lineRule="auto"/>
        <w:contextualSpacing/>
        <w:jc w:val="both"/>
        <w:rPr>
          <w:bCs/>
          <w:iCs/>
          <w:sz w:val="20"/>
          <w:szCs w:val="20"/>
        </w:rPr>
      </w:pPr>
    </w:p>
    <w:p w14:paraId="4E6CC935" w14:textId="613B5E5D" w:rsidR="00B10322" w:rsidRPr="009A2A07" w:rsidRDefault="00B10322" w:rsidP="00B10322">
      <w:pPr>
        <w:spacing w:after="0" w:line="240" w:lineRule="auto"/>
        <w:contextualSpacing/>
        <w:jc w:val="both"/>
        <w:rPr>
          <w:b/>
          <w:sz w:val="20"/>
          <w:szCs w:val="20"/>
          <w:u w:val="single"/>
        </w:rPr>
      </w:pPr>
      <w:r w:rsidRPr="009A2A07">
        <w:rPr>
          <w:b/>
          <w:sz w:val="20"/>
          <w:szCs w:val="20"/>
          <w:u w:val="single"/>
        </w:rPr>
        <w:t xml:space="preserve">16.45-17.45: Esercitazione: </w:t>
      </w:r>
      <w:r w:rsidR="00517B68" w:rsidRPr="009A2A07">
        <w:rPr>
          <w:b/>
          <w:sz w:val="20"/>
          <w:szCs w:val="20"/>
          <w:u w:val="single"/>
        </w:rPr>
        <w:t>i</w:t>
      </w:r>
      <w:r w:rsidRPr="009A2A07">
        <w:rPr>
          <w:b/>
          <w:sz w:val="20"/>
          <w:szCs w:val="20"/>
          <w:u w:val="single"/>
        </w:rPr>
        <w:t>nterpretazione di spettri NMR</w:t>
      </w:r>
    </w:p>
    <w:p w14:paraId="3E6FC574" w14:textId="3021CBDF" w:rsidR="00B10322" w:rsidRPr="00B10322" w:rsidRDefault="00B10322" w:rsidP="00B10322">
      <w:pPr>
        <w:spacing w:after="0" w:line="240" w:lineRule="auto"/>
        <w:contextualSpacing/>
        <w:jc w:val="both"/>
        <w:rPr>
          <w:b/>
          <w:sz w:val="20"/>
          <w:szCs w:val="20"/>
        </w:rPr>
      </w:pPr>
      <w:r w:rsidRPr="00B10322">
        <w:rPr>
          <w:b/>
          <w:i/>
          <w:sz w:val="20"/>
          <w:szCs w:val="20"/>
        </w:rPr>
        <w:t>G</w:t>
      </w:r>
      <w:r>
        <w:rPr>
          <w:b/>
          <w:i/>
          <w:sz w:val="20"/>
          <w:szCs w:val="20"/>
        </w:rPr>
        <w:t>iuseppe</w:t>
      </w:r>
      <w:r w:rsidRPr="00B10322">
        <w:rPr>
          <w:b/>
          <w:i/>
          <w:sz w:val="20"/>
          <w:szCs w:val="20"/>
        </w:rPr>
        <w:t xml:space="preserve"> Digilio, Dipartimento di Scienze e Innovazione Tecnologica, Università d</w:t>
      </w:r>
      <w:r w:rsidR="00D13D47">
        <w:rPr>
          <w:b/>
          <w:i/>
          <w:sz w:val="20"/>
          <w:szCs w:val="20"/>
        </w:rPr>
        <w:t>e</w:t>
      </w:r>
      <w:r w:rsidRPr="00B10322">
        <w:rPr>
          <w:b/>
          <w:i/>
          <w:sz w:val="20"/>
          <w:szCs w:val="20"/>
        </w:rPr>
        <w:t>l Piemonte Orientale “A. Avogadro”, Alessandria</w:t>
      </w:r>
    </w:p>
    <w:p w14:paraId="7719EB3E" w14:textId="77777777" w:rsidR="00B10322" w:rsidRPr="00B10322" w:rsidRDefault="00B10322" w:rsidP="00B10322">
      <w:pPr>
        <w:spacing w:after="0" w:line="240" w:lineRule="auto"/>
        <w:contextualSpacing/>
        <w:jc w:val="both"/>
        <w:rPr>
          <w:sz w:val="20"/>
          <w:szCs w:val="20"/>
        </w:rPr>
      </w:pPr>
      <w:r w:rsidRPr="00B10322">
        <w:rPr>
          <w:sz w:val="20"/>
          <w:szCs w:val="20"/>
        </w:rPr>
        <w:t xml:space="preserve">In questa esercitazione verranno affrontati problemi di interpretazione spettrale di difficoltà crescente. Saranno proposti esempi di spettri </w:t>
      </w:r>
      <w:r w:rsidRPr="00B10322">
        <w:rPr>
          <w:sz w:val="20"/>
          <w:szCs w:val="20"/>
          <w:vertAlign w:val="superscript"/>
        </w:rPr>
        <w:t>1</w:t>
      </w:r>
      <w:r w:rsidRPr="00B10322">
        <w:rPr>
          <w:sz w:val="20"/>
          <w:szCs w:val="20"/>
        </w:rPr>
        <w:t xml:space="preserve">H-NMR di semplici molecole organiche da interpretare applicando i concetti di spostamento chimico, accoppiamento scalare, larghezza ed area del segnale introdotti a livello teorico nelle lezioni precedenti. </w:t>
      </w:r>
      <w:r w:rsidRPr="00B10322">
        <w:rPr>
          <w:sz w:val="20"/>
          <w:szCs w:val="20"/>
        </w:rPr>
        <w:lastRenderedPageBreak/>
        <w:t xml:space="preserve">Saranno considerati sia problemi di assegnazione spettrale che problemi di elucidazione strutturale. Infine, saranno dati cenni di interpretazione di spettri monodimensionali </w:t>
      </w:r>
      <w:r w:rsidRPr="00B10322">
        <w:rPr>
          <w:sz w:val="20"/>
          <w:szCs w:val="20"/>
          <w:vertAlign w:val="superscript"/>
        </w:rPr>
        <w:t>13</w:t>
      </w:r>
      <w:r w:rsidRPr="00B10322">
        <w:rPr>
          <w:sz w:val="20"/>
          <w:szCs w:val="20"/>
        </w:rPr>
        <w:t>C-NMR disaccoppiati.</w:t>
      </w:r>
    </w:p>
    <w:p w14:paraId="15CB03C3" w14:textId="77777777" w:rsidR="00A7695F" w:rsidRPr="00CD3B18" w:rsidRDefault="00A7695F" w:rsidP="007B2686">
      <w:pPr>
        <w:spacing w:after="0" w:line="240" w:lineRule="auto"/>
        <w:contextualSpacing/>
        <w:jc w:val="both"/>
        <w:rPr>
          <w:sz w:val="20"/>
          <w:szCs w:val="20"/>
        </w:rPr>
      </w:pPr>
    </w:p>
    <w:tbl>
      <w:tblPr>
        <w:tblStyle w:val="Grigliatabella"/>
        <w:tblW w:w="0" w:type="auto"/>
        <w:tblLook w:val="04A0" w:firstRow="1" w:lastRow="0" w:firstColumn="1" w:lastColumn="0" w:noHBand="0" w:noVBand="1"/>
      </w:tblPr>
      <w:tblGrid>
        <w:gridCol w:w="9628"/>
      </w:tblGrid>
      <w:tr w:rsidR="008F7058" w:rsidRPr="007B2686" w14:paraId="6CFA4A1A" w14:textId="77777777" w:rsidTr="008F7058">
        <w:tc>
          <w:tcPr>
            <w:tcW w:w="9628" w:type="dxa"/>
            <w:shd w:val="clear" w:color="auto" w:fill="F7CAAC" w:themeFill="accent2" w:themeFillTint="66"/>
          </w:tcPr>
          <w:p w14:paraId="3E70159F" w14:textId="1ED97D48" w:rsidR="008F7058" w:rsidRPr="007B2686" w:rsidRDefault="008F7058" w:rsidP="007B2686">
            <w:pPr>
              <w:contextualSpacing/>
              <w:jc w:val="both"/>
              <w:rPr>
                <w:b/>
                <w:sz w:val="20"/>
                <w:szCs w:val="20"/>
              </w:rPr>
            </w:pPr>
            <w:r w:rsidRPr="007B2686">
              <w:rPr>
                <w:b/>
                <w:sz w:val="20"/>
                <w:szCs w:val="20"/>
              </w:rPr>
              <w:t xml:space="preserve">Martedì </w:t>
            </w:r>
            <w:r w:rsidR="00B10322">
              <w:rPr>
                <w:b/>
                <w:sz w:val="20"/>
                <w:szCs w:val="20"/>
              </w:rPr>
              <w:t>13</w:t>
            </w:r>
            <w:r w:rsidRPr="007B2686">
              <w:rPr>
                <w:b/>
                <w:sz w:val="20"/>
                <w:szCs w:val="20"/>
              </w:rPr>
              <w:t>/7/20</w:t>
            </w:r>
            <w:r w:rsidR="00B10322">
              <w:rPr>
                <w:b/>
                <w:sz w:val="20"/>
                <w:szCs w:val="20"/>
              </w:rPr>
              <w:t>21</w:t>
            </w:r>
          </w:p>
        </w:tc>
      </w:tr>
    </w:tbl>
    <w:p w14:paraId="0B44CEAD" w14:textId="4DBFB583" w:rsidR="00B210D3" w:rsidRPr="009A2A07" w:rsidRDefault="00C170E5" w:rsidP="00B210D3">
      <w:pPr>
        <w:spacing w:after="0" w:line="240" w:lineRule="auto"/>
        <w:contextualSpacing/>
        <w:jc w:val="both"/>
        <w:rPr>
          <w:b/>
          <w:sz w:val="20"/>
          <w:szCs w:val="20"/>
          <w:u w:val="single"/>
          <w:lang w:val="en-US"/>
        </w:rPr>
      </w:pPr>
      <w:r w:rsidRPr="009A2A07">
        <w:rPr>
          <w:b/>
          <w:sz w:val="20"/>
          <w:szCs w:val="20"/>
          <w:u w:val="single"/>
          <w:lang w:val="en-US"/>
        </w:rPr>
        <w:t>9-1</w:t>
      </w:r>
      <w:r w:rsidR="00517B68" w:rsidRPr="009A2A07">
        <w:rPr>
          <w:b/>
          <w:sz w:val="20"/>
          <w:szCs w:val="20"/>
          <w:u w:val="single"/>
          <w:lang w:val="en-US"/>
        </w:rPr>
        <w:t>0.30</w:t>
      </w:r>
      <w:r w:rsidR="00B30D81" w:rsidRPr="009A2A07">
        <w:rPr>
          <w:b/>
          <w:sz w:val="20"/>
          <w:szCs w:val="20"/>
          <w:u w:val="single"/>
          <w:lang w:val="en-US"/>
        </w:rPr>
        <w:t xml:space="preserve">: </w:t>
      </w:r>
      <w:proofErr w:type="spellStart"/>
      <w:r w:rsidR="00B10322" w:rsidRPr="009A2A07">
        <w:rPr>
          <w:b/>
          <w:sz w:val="20"/>
          <w:szCs w:val="20"/>
          <w:u w:val="single"/>
          <w:lang w:val="en-US"/>
        </w:rPr>
        <w:t>Rilassamento</w:t>
      </w:r>
      <w:proofErr w:type="spellEnd"/>
      <w:r w:rsidR="00B10322" w:rsidRPr="009A2A07">
        <w:rPr>
          <w:b/>
          <w:sz w:val="20"/>
          <w:szCs w:val="20"/>
          <w:u w:val="single"/>
          <w:lang w:val="en-US"/>
        </w:rPr>
        <w:t xml:space="preserve"> e </w:t>
      </w:r>
      <w:r w:rsidR="00952B57" w:rsidRPr="009A2A07">
        <w:rPr>
          <w:b/>
          <w:sz w:val="20"/>
          <w:szCs w:val="20"/>
          <w:u w:val="single"/>
          <w:lang w:val="en-US"/>
        </w:rPr>
        <w:t>NOE</w:t>
      </w:r>
    </w:p>
    <w:p w14:paraId="58F23472" w14:textId="76B935C8" w:rsidR="00B10322" w:rsidRPr="00B10322" w:rsidRDefault="00B10322" w:rsidP="00B10322">
      <w:pPr>
        <w:spacing w:after="0" w:line="240" w:lineRule="auto"/>
        <w:contextualSpacing/>
        <w:jc w:val="both"/>
        <w:rPr>
          <w:b/>
          <w:i/>
          <w:sz w:val="20"/>
          <w:szCs w:val="20"/>
        </w:rPr>
      </w:pPr>
      <w:r w:rsidRPr="00B10322">
        <w:rPr>
          <w:b/>
          <w:i/>
          <w:sz w:val="20"/>
          <w:szCs w:val="20"/>
        </w:rPr>
        <w:t>D</w:t>
      </w:r>
      <w:r>
        <w:rPr>
          <w:b/>
          <w:i/>
          <w:sz w:val="20"/>
          <w:szCs w:val="20"/>
        </w:rPr>
        <w:t>aniela</w:t>
      </w:r>
      <w:r w:rsidRPr="00B10322">
        <w:rPr>
          <w:b/>
          <w:i/>
          <w:sz w:val="20"/>
          <w:szCs w:val="20"/>
        </w:rPr>
        <w:t xml:space="preserve"> Lalli, Dipartimento di Scienze e Innovazione Tecnologica, Università del Piemonte Orientale </w:t>
      </w:r>
      <w:r w:rsidR="00D13D47">
        <w:rPr>
          <w:b/>
          <w:i/>
          <w:sz w:val="20"/>
          <w:szCs w:val="20"/>
        </w:rPr>
        <w:t>“</w:t>
      </w:r>
      <w:r w:rsidRPr="00B10322">
        <w:rPr>
          <w:b/>
          <w:i/>
          <w:sz w:val="20"/>
          <w:szCs w:val="20"/>
        </w:rPr>
        <w:t>A</w:t>
      </w:r>
      <w:r w:rsidR="00D13D47">
        <w:rPr>
          <w:b/>
          <w:i/>
          <w:sz w:val="20"/>
          <w:szCs w:val="20"/>
        </w:rPr>
        <w:t>.</w:t>
      </w:r>
      <w:r w:rsidRPr="00B10322">
        <w:rPr>
          <w:b/>
          <w:i/>
          <w:sz w:val="20"/>
          <w:szCs w:val="20"/>
        </w:rPr>
        <w:t xml:space="preserve"> Avogadro</w:t>
      </w:r>
      <w:r w:rsidR="00D13D47">
        <w:rPr>
          <w:b/>
          <w:i/>
          <w:sz w:val="20"/>
          <w:szCs w:val="20"/>
        </w:rPr>
        <w:t>”, Alessandria</w:t>
      </w:r>
    </w:p>
    <w:p w14:paraId="5ED2E84E" w14:textId="77777777" w:rsidR="00B10322" w:rsidRPr="00B10322" w:rsidRDefault="00B10322" w:rsidP="00B10322">
      <w:pPr>
        <w:spacing w:after="0" w:line="240" w:lineRule="auto"/>
        <w:contextualSpacing/>
        <w:jc w:val="both"/>
        <w:rPr>
          <w:sz w:val="20"/>
          <w:szCs w:val="20"/>
        </w:rPr>
      </w:pPr>
      <w:r w:rsidRPr="00B10322">
        <w:rPr>
          <w:sz w:val="20"/>
          <w:szCs w:val="20"/>
        </w:rPr>
        <w:t>Nella prima parte della lezione saranno affrontati i concetti fondamentali del rilassamento di spin nucleare nei liquidi. Verranno presentati i meccanismi di rilassamento: le interazioni spin-reticolo, caratterizzate dal tempo di rilassamento longitudinale (T</w:t>
      </w:r>
      <w:r w:rsidRPr="00B10322">
        <w:rPr>
          <w:sz w:val="20"/>
          <w:szCs w:val="20"/>
          <w:vertAlign w:val="subscript"/>
        </w:rPr>
        <w:t>1</w:t>
      </w:r>
      <w:r w:rsidRPr="00B10322">
        <w:rPr>
          <w:sz w:val="20"/>
          <w:szCs w:val="20"/>
        </w:rPr>
        <w:t>), e le interazioni spin-spin, caratterizzate dal tempo di rilassamento trasversale (T</w:t>
      </w:r>
      <w:r w:rsidRPr="00B10322">
        <w:rPr>
          <w:sz w:val="20"/>
          <w:szCs w:val="20"/>
          <w:vertAlign w:val="subscript"/>
        </w:rPr>
        <w:t>2</w:t>
      </w:r>
      <w:r w:rsidRPr="00B10322">
        <w:rPr>
          <w:sz w:val="20"/>
          <w:szCs w:val="20"/>
        </w:rPr>
        <w:t>). Saranno introdotti i principali metodi sperimentali per la misura dei tempi di rilassamento: ‘</w:t>
      </w:r>
      <w:proofErr w:type="spellStart"/>
      <w:r w:rsidRPr="00B10322">
        <w:rPr>
          <w:sz w:val="20"/>
          <w:szCs w:val="20"/>
        </w:rPr>
        <w:t>inversion</w:t>
      </w:r>
      <w:proofErr w:type="spellEnd"/>
      <w:r w:rsidRPr="00B10322">
        <w:rPr>
          <w:sz w:val="20"/>
          <w:szCs w:val="20"/>
        </w:rPr>
        <w:t xml:space="preserve"> </w:t>
      </w:r>
      <w:proofErr w:type="spellStart"/>
      <w:r w:rsidRPr="00B10322">
        <w:rPr>
          <w:sz w:val="20"/>
          <w:szCs w:val="20"/>
        </w:rPr>
        <w:t>recovery</w:t>
      </w:r>
      <w:proofErr w:type="spellEnd"/>
      <w:r w:rsidRPr="00B10322">
        <w:rPr>
          <w:sz w:val="20"/>
          <w:szCs w:val="20"/>
        </w:rPr>
        <w:t xml:space="preserve">’ </w:t>
      </w:r>
      <w:proofErr w:type="gramStart"/>
      <w:r w:rsidRPr="00B10322">
        <w:rPr>
          <w:sz w:val="20"/>
          <w:szCs w:val="20"/>
        </w:rPr>
        <w:t>e ‘</w:t>
      </w:r>
      <w:proofErr w:type="gramEnd"/>
      <w:r w:rsidRPr="00B10322">
        <w:rPr>
          <w:sz w:val="20"/>
          <w:szCs w:val="20"/>
        </w:rPr>
        <w:t xml:space="preserve">spin </w:t>
      </w:r>
      <w:proofErr w:type="spellStart"/>
      <w:r w:rsidRPr="00B10322">
        <w:rPr>
          <w:sz w:val="20"/>
          <w:szCs w:val="20"/>
        </w:rPr>
        <w:t>echo</w:t>
      </w:r>
      <w:proofErr w:type="spellEnd"/>
      <w:r w:rsidRPr="00B10322">
        <w:rPr>
          <w:sz w:val="20"/>
          <w:szCs w:val="20"/>
        </w:rPr>
        <w:t xml:space="preserve">’. Verrà mostrato come la distribuzione delle frequenze dei moti molecolari influisca sui tempi di rilassamento nucleari e saranno discusse le principali interazioni tra nuclei e campi magnetici fluttuanti. </w:t>
      </w:r>
    </w:p>
    <w:p w14:paraId="5C26F1F1" w14:textId="77777777" w:rsidR="00B10322" w:rsidRPr="00B10322" w:rsidRDefault="00B10322" w:rsidP="00B10322">
      <w:pPr>
        <w:spacing w:after="0" w:line="240" w:lineRule="auto"/>
        <w:contextualSpacing/>
        <w:jc w:val="both"/>
        <w:rPr>
          <w:sz w:val="20"/>
          <w:szCs w:val="20"/>
        </w:rPr>
      </w:pPr>
      <w:r w:rsidRPr="00B10322">
        <w:rPr>
          <w:sz w:val="20"/>
          <w:szCs w:val="20"/>
        </w:rPr>
        <w:t xml:space="preserve">Nella seconda parte della lezione verrà introdotto l'effetto nucleare </w:t>
      </w:r>
      <w:proofErr w:type="spellStart"/>
      <w:r w:rsidRPr="00B10322">
        <w:rPr>
          <w:sz w:val="20"/>
          <w:szCs w:val="20"/>
        </w:rPr>
        <w:t>Overhauser</w:t>
      </w:r>
      <w:proofErr w:type="spellEnd"/>
      <w:r w:rsidRPr="00B10322">
        <w:rPr>
          <w:sz w:val="20"/>
          <w:szCs w:val="20"/>
        </w:rPr>
        <w:t xml:space="preserve"> (NOE), verranno presentati i principi base e i metodi di misura. Verrà discussa la dipendenza del NOE dalla distanza interatomica, quindi l’uso del NOE nel calcolo delle distanze internucleari per la determinazione strutturale. </w:t>
      </w:r>
    </w:p>
    <w:p w14:paraId="5D1CA32F" w14:textId="77777777" w:rsidR="00B10322" w:rsidRPr="00B10322" w:rsidRDefault="00B10322" w:rsidP="00B10322">
      <w:pPr>
        <w:spacing w:after="0" w:line="240" w:lineRule="auto"/>
        <w:contextualSpacing/>
        <w:jc w:val="both"/>
        <w:rPr>
          <w:sz w:val="20"/>
          <w:szCs w:val="20"/>
        </w:rPr>
      </w:pPr>
      <w:r w:rsidRPr="00B10322">
        <w:rPr>
          <w:sz w:val="20"/>
          <w:szCs w:val="20"/>
        </w:rPr>
        <w:t>I concetti teorici saranno supportati da esempi applicativi volti a mostrare come estrarre informazioni utili sulla dinamica e sulla struttura molecolare da misure di rilassamento e NOE.</w:t>
      </w:r>
    </w:p>
    <w:p w14:paraId="259950E8" w14:textId="77777777" w:rsidR="00B10322" w:rsidRDefault="00B10322" w:rsidP="00B210D3">
      <w:pPr>
        <w:spacing w:after="0" w:line="240" w:lineRule="auto"/>
        <w:contextualSpacing/>
        <w:jc w:val="both"/>
        <w:rPr>
          <w:sz w:val="20"/>
          <w:szCs w:val="20"/>
        </w:rPr>
      </w:pPr>
    </w:p>
    <w:p w14:paraId="3DDB9068" w14:textId="416AA49A" w:rsidR="00B45334" w:rsidRPr="009A2A07" w:rsidRDefault="00B45334" w:rsidP="00B45334">
      <w:pPr>
        <w:spacing w:after="0" w:line="240" w:lineRule="auto"/>
        <w:contextualSpacing/>
        <w:jc w:val="both"/>
        <w:rPr>
          <w:b/>
          <w:sz w:val="20"/>
          <w:szCs w:val="20"/>
          <w:u w:val="single"/>
        </w:rPr>
      </w:pPr>
      <w:r w:rsidRPr="007B0414">
        <w:rPr>
          <w:b/>
          <w:sz w:val="20"/>
          <w:szCs w:val="20"/>
          <w:u w:val="single"/>
        </w:rPr>
        <w:t xml:space="preserve">11-12.30: </w:t>
      </w:r>
      <w:r w:rsidRPr="009A2A07">
        <w:rPr>
          <w:b/>
          <w:sz w:val="20"/>
          <w:szCs w:val="20"/>
          <w:u w:val="single"/>
        </w:rPr>
        <w:t>Sequenze di impulsi</w:t>
      </w:r>
    </w:p>
    <w:p w14:paraId="2B3FBFD9" w14:textId="7F127EF9" w:rsidR="00B45334" w:rsidRPr="00B45334" w:rsidRDefault="00B45334" w:rsidP="00B45334">
      <w:pPr>
        <w:spacing w:after="0" w:line="240" w:lineRule="auto"/>
        <w:contextualSpacing/>
        <w:jc w:val="both"/>
        <w:rPr>
          <w:b/>
          <w:sz w:val="20"/>
          <w:szCs w:val="20"/>
        </w:rPr>
      </w:pPr>
      <w:r w:rsidRPr="00B45334">
        <w:rPr>
          <w:b/>
          <w:i/>
          <w:sz w:val="20"/>
          <w:szCs w:val="20"/>
        </w:rPr>
        <w:t>C</w:t>
      </w:r>
      <w:r>
        <w:rPr>
          <w:b/>
          <w:i/>
          <w:sz w:val="20"/>
          <w:szCs w:val="20"/>
        </w:rPr>
        <w:t>ristina</w:t>
      </w:r>
      <w:r w:rsidRPr="00B45334">
        <w:rPr>
          <w:b/>
          <w:i/>
          <w:sz w:val="20"/>
          <w:szCs w:val="20"/>
        </w:rPr>
        <w:t xml:space="preserve"> Airoldi, Dipartimento di Biotecnologie e Bioscienze, Università di Milano-Bicocca</w:t>
      </w:r>
      <w:r w:rsidR="00D13D47">
        <w:rPr>
          <w:b/>
          <w:i/>
          <w:sz w:val="20"/>
          <w:szCs w:val="20"/>
        </w:rPr>
        <w:t>, Milano</w:t>
      </w:r>
    </w:p>
    <w:p w14:paraId="47AFA80C" w14:textId="77777777" w:rsidR="00B45334" w:rsidRPr="00B45334" w:rsidRDefault="00B45334" w:rsidP="00B45334">
      <w:pPr>
        <w:spacing w:after="0" w:line="240" w:lineRule="auto"/>
        <w:contextualSpacing/>
        <w:jc w:val="both"/>
        <w:rPr>
          <w:bCs/>
          <w:sz w:val="20"/>
          <w:szCs w:val="20"/>
        </w:rPr>
      </w:pPr>
      <w:r w:rsidRPr="00B45334">
        <w:rPr>
          <w:bCs/>
          <w:sz w:val="20"/>
          <w:szCs w:val="20"/>
        </w:rPr>
        <w:t>Nella lezione verranno introdotti i concetti base relativi alle sequenze di impulsi.</w:t>
      </w:r>
    </w:p>
    <w:p w14:paraId="38CEA163" w14:textId="77777777" w:rsidR="00B45334" w:rsidRPr="00B45334" w:rsidRDefault="00B45334" w:rsidP="00B45334">
      <w:pPr>
        <w:spacing w:after="0" w:line="240" w:lineRule="auto"/>
        <w:contextualSpacing/>
        <w:jc w:val="both"/>
        <w:rPr>
          <w:sz w:val="20"/>
          <w:szCs w:val="20"/>
        </w:rPr>
      </w:pPr>
      <w:r w:rsidRPr="00B45334">
        <w:rPr>
          <w:bCs/>
          <w:sz w:val="20"/>
          <w:szCs w:val="20"/>
        </w:rPr>
        <w:t xml:space="preserve">Verranno poi descritte le principali </w:t>
      </w:r>
      <w:r w:rsidRPr="00B45334">
        <w:rPr>
          <w:sz w:val="20"/>
          <w:szCs w:val="20"/>
        </w:rPr>
        <w:t xml:space="preserve">sequenze di impulsi per esperimenti 1D di base, tra cui </w:t>
      </w:r>
      <w:proofErr w:type="spellStart"/>
      <w:r w:rsidRPr="00B45334">
        <w:rPr>
          <w:sz w:val="20"/>
          <w:szCs w:val="20"/>
        </w:rPr>
        <w:t>direct</w:t>
      </w:r>
      <w:proofErr w:type="spellEnd"/>
      <w:r w:rsidRPr="00B45334">
        <w:rPr>
          <w:sz w:val="20"/>
          <w:szCs w:val="20"/>
        </w:rPr>
        <w:t xml:space="preserve"> </w:t>
      </w:r>
      <w:proofErr w:type="spellStart"/>
      <w:r w:rsidRPr="00B45334">
        <w:rPr>
          <w:sz w:val="20"/>
          <w:szCs w:val="20"/>
        </w:rPr>
        <w:t>excitation</w:t>
      </w:r>
      <w:proofErr w:type="spellEnd"/>
      <w:r w:rsidRPr="00B45334">
        <w:rPr>
          <w:sz w:val="20"/>
          <w:szCs w:val="20"/>
        </w:rPr>
        <w:t xml:space="preserve">, disaccoppiamento di base, </w:t>
      </w:r>
      <w:proofErr w:type="spellStart"/>
      <w:r w:rsidRPr="00B45334">
        <w:rPr>
          <w:sz w:val="20"/>
          <w:szCs w:val="20"/>
        </w:rPr>
        <w:t>inversion</w:t>
      </w:r>
      <w:proofErr w:type="spellEnd"/>
      <w:r w:rsidRPr="00B45334">
        <w:rPr>
          <w:sz w:val="20"/>
          <w:szCs w:val="20"/>
        </w:rPr>
        <w:t xml:space="preserve"> </w:t>
      </w:r>
      <w:proofErr w:type="spellStart"/>
      <w:r w:rsidRPr="00B45334">
        <w:rPr>
          <w:sz w:val="20"/>
          <w:szCs w:val="20"/>
        </w:rPr>
        <w:t>recovery</w:t>
      </w:r>
      <w:proofErr w:type="spellEnd"/>
      <w:r w:rsidRPr="00B45334">
        <w:rPr>
          <w:sz w:val="20"/>
          <w:szCs w:val="20"/>
        </w:rPr>
        <w:t>, spin-</w:t>
      </w:r>
      <w:proofErr w:type="spellStart"/>
      <w:r w:rsidRPr="00B45334">
        <w:rPr>
          <w:sz w:val="20"/>
          <w:szCs w:val="20"/>
        </w:rPr>
        <w:t>echo</w:t>
      </w:r>
      <w:proofErr w:type="spellEnd"/>
      <w:r w:rsidRPr="00B45334">
        <w:rPr>
          <w:sz w:val="20"/>
          <w:szCs w:val="20"/>
        </w:rPr>
        <w:t>, INEPT e APT/DEPT).</w:t>
      </w:r>
    </w:p>
    <w:p w14:paraId="78B2D048" w14:textId="77777777" w:rsidR="00B45334" w:rsidRDefault="00B45334" w:rsidP="00086366">
      <w:pPr>
        <w:spacing w:after="0" w:line="240" w:lineRule="auto"/>
        <w:contextualSpacing/>
        <w:jc w:val="both"/>
        <w:rPr>
          <w:sz w:val="20"/>
          <w:szCs w:val="20"/>
        </w:rPr>
      </w:pPr>
    </w:p>
    <w:p w14:paraId="607C7890" w14:textId="486984DC" w:rsidR="00C12472" w:rsidRPr="009A2A07" w:rsidRDefault="00F60DC6" w:rsidP="00C12472">
      <w:pPr>
        <w:spacing w:after="0" w:line="240" w:lineRule="auto"/>
        <w:contextualSpacing/>
        <w:jc w:val="both"/>
        <w:rPr>
          <w:b/>
          <w:sz w:val="20"/>
          <w:szCs w:val="20"/>
          <w:u w:val="single"/>
        </w:rPr>
      </w:pPr>
      <w:r w:rsidRPr="009A2A07">
        <w:rPr>
          <w:b/>
          <w:sz w:val="20"/>
          <w:szCs w:val="20"/>
          <w:u w:val="single"/>
        </w:rPr>
        <w:t>14-15.</w:t>
      </w:r>
      <w:r w:rsidR="00264DAA" w:rsidRPr="009A2A07">
        <w:rPr>
          <w:b/>
          <w:sz w:val="20"/>
          <w:szCs w:val="20"/>
          <w:u w:val="single"/>
        </w:rPr>
        <w:t>30</w:t>
      </w:r>
      <w:r w:rsidR="000138DE" w:rsidRPr="009A2A07">
        <w:rPr>
          <w:b/>
          <w:sz w:val="20"/>
          <w:szCs w:val="20"/>
          <w:u w:val="single"/>
        </w:rPr>
        <w:t xml:space="preserve">: </w:t>
      </w:r>
      <w:r w:rsidR="00C12472" w:rsidRPr="009A2A07">
        <w:rPr>
          <w:b/>
          <w:sz w:val="20"/>
          <w:szCs w:val="20"/>
          <w:u w:val="single"/>
        </w:rPr>
        <w:t>Impulsi profilati e gradienti</w:t>
      </w:r>
    </w:p>
    <w:p w14:paraId="223EB546" w14:textId="04114EF6" w:rsidR="00C12472" w:rsidRPr="00C12472" w:rsidRDefault="00C12472" w:rsidP="00C12472">
      <w:pPr>
        <w:spacing w:after="0" w:line="240" w:lineRule="auto"/>
        <w:contextualSpacing/>
        <w:jc w:val="both"/>
        <w:rPr>
          <w:b/>
          <w:sz w:val="20"/>
          <w:szCs w:val="20"/>
        </w:rPr>
      </w:pPr>
      <w:r w:rsidRPr="00C12472">
        <w:rPr>
          <w:b/>
          <w:i/>
          <w:sz w:val="20"/>
          <w:szCs w:val="20"/>
        </w:rPr>
        <w:t>D</w:t>
      </w:r>
      <w:r>
        <w:rPr>
          <w:b/>
          <w:i/>
          <w:sz w:val="20"/>
          <w:szCs w:val="20"/>
        </w:rPr>
        <w:t xml:space="preserve">aniel </w:t>
      </w:r>
      <w:r w:rsidRPr="00C12472">
        <w:rPr>
          <w:b/>
          <w:i/>
          <w:sz w:val="20"/>
          <w:szCs w:val="20"/>
        </w:rPr>
        <w:t>O.</w:t>
      </w:r>
      <w:r>
        <w:rPr>
          <w:b/>
          <w:i/>
          <w:sz w:val="20"/>
          <w:szCs w:val="20"/>
        </w:rPr>
        <w:t xml:space="preserve"> </w:t>
      </w:r>
      <w:r w:rsidRPr="00C12472">
        <w:rPr>
          <w:b/>
          <w:i/>
          <w:sz w:val="20"/>
          <w:szCs w:val="20"/>
        </w:rPr>
        <w:t>Cicero, Dipartimento di Scienze e Tecnologie Chimiche, Università di Roma “Tor Vergata”</w:t>
      </w:r>
      <w:r w:rsidR="00D13D47">
        <w:rPr>
          <w:b/>
          <w:i/>
          <w:sz w:val="20"/>
          <w:szCs w:val="20"/>
        </w:rPr>
        <w:t>, Roma</w:t>
      </w:r>
    </w:p>
    <w:p w14:paraId="1D73C4A3" w14:textId="77777777" w:rsidR="00C12472" w:rsidRPr="00C12472" w:rsidRDefault="00C12472" w:rsidP="00C12472">
      <w:pPr>
        <w:spacing w:after="0" w:line="240" w:lineRule="auto"/>
        <w:contextualSpacing/>
        <w:jc w:val="both"/>
        <w:rPr>
          <w:sz w:val="20"/>
          <w:szCs w:val="20"/>
        </w:rPr>
      </w:pPr>
      <w:r w:rsidRPr="00C12472">
        <w:rPr>
          <w:sz w:val="20"/>
          <w:szCs w:val="20"/>
        </w:rPr>
        <w:t>L'elemento principale di un esperimento NMR è l'impulso di radiofrequenza. Capire le sue caratteristiche e come usarlo correttamente è la base per l'applicazione delle diverse tecniche. Fondamentalmente, cercheremo di capire due caratteristiche dell'impulso NMR: il suo profilo di eccitazione e la capacità del campo che lo genera di interagire con la magnetizzazione, anche se è solo una frazione del campo statico B</w:t>
      </w:r>
      <w:r w:rsidRPr="00C12472">
        <w:rPr>
          <w:sz w:val="20"/>
          <w:szCs w:val="20"/>
          <w:vertAlign w:val="subscript"/>
        </w:rPr>
        <w:t>0</w:t>
      </w:r>
      <w:r w:rsidRPr="00C12472">
        <w:rPr>
          <w:sz w:val="20"/>
          <w:szCs w:val="20"/>
        </w:rPr>
        <w:t>. Infine, studieremo un tipo particolare di impulso, chiamato gradiente di campo. La sua applicazione nell'imaging è già ampiamente conosciuta, ma il suo uso nella spettroscopia NMR in soluzione è ora fondamentale. Illustreremo le sue principali applicazioni: la selezione del segnale di interesse, che permette di eseguire esperimenti "puliti" da artefatti, e la misura della diffusione traslazionale, che permette di studiare conformazioni e stati di aggregazione di molecole in soluzione.</w:t>
      </w:r>
    </w:p>
    <w:p w14:paraId="5CA235EE" w14:textId="77777777" w:rsidR="00C12472" w:rsidRDefault="00C12472" w:rsidP="00264DAA">
      <w:pPr>
        <w:spacing w:after="0" w:line="240" w:lineRule="auto"/>
        <w:contextualSpacing/>
        <w:jc w:val="both"/>
        <w:rPr>
          <w:sz w:val="20"/>
          <w:szCs w:val="20"/>
        </w:rPr>
      </w:pPr>
    </w:p>
    <w:p w14:paraId="2C87EC3B" w14:textId="3726081F" w:rsidR="00C12472" w:rsidRPr="009A2A07" w:rsidRDefault="00C12472" w:rsidP="00C12472">
      <w:pPr>
        <w:spacing w:after="0" w:line="240" w:lineRule="auto"/>
        <w:contextualSpacing/>
        <w:jc w:val="both"/>
        <w:rPr>
          <w:b/>
          <w:i/>
          <w:sz w:val="20"/>
          <w:szCs w:val="20"/>
          <w:u w:val="single"/>
        </w:rPr>
      </w:pPr>
      <w:r w:rsidRPr="009A2A07">
        <w:rPr>
          <w:b/>
          <w:sz w:val="20"/>
          <w:szCs w:val="20"/>
          <w:u w:val="single"/>
        </w:rPr>
        <w:t>15.45-16.45: Esercitazione: misure di J e NOE, calcolo T</w:t>
      </w:r>
      <w:r w:rsidRPr="009A2A07">
        <w:rPr>
          <w:b/>
          <w:sz w:val="20"/>
          <w:szCs w:val="20"/>
          <w:u w:val="single"/>
          <w:vertAlign w:val="subscript"/>
        </w:rPr>
        <w:t>1</w:t>
      </w:r>
      <w:r w:rsidRPr="009A2A07">
        <w:rPr>
          <w:b/>
          <w:sz w:val="20"/>
          <w:szCs w:val="20"/>
          <w:u w:val="single"/>
        </w:rPr>
        <w:t xml:space="preserve"> e T</w:t>
      </w:r>
      <w:r w:rsidRPr="009A2A07">
        <w:rPr>
          <w:b/>
          <w:sz w:val="20"/>
          <w:szCs w:val="20"/>
          <w:u w:val="single"/>
          <w:vertAlign w:val="subscript"/>
        </w:rPr>
        <w:t>2</w:t>
      </w:r>
    </w:p>
    <w:p w14:paraId="757E5CB6" w14:textId="5F33D8CE" w:rsidR="00C12472" w:rsidRPr="00C12472" w:rsidRDefault="00C12472" w:rsidP="00C12472">
      <w:pPr>
        <w:spacing w:after="0" w:line="240" w:lineRule="auto"/>
        <w:contextualSpacing/>
        <w:jc w:val="both"/>
        <w:rPr>
          <w:b/>
          <w:i/>
          <w:sz w:val="20"/>
          <w:szCs w:val="20"/>
        </w:rPr>
      </w:pPr>
      <w:r w:rsidRPr="00C12472">
        <w:rPr>
          <w:b/>
          <w:i/>
          <w:sz w:val="20"/>
          <w:szCs w:val="20"/>
        </w:rPr>
        <w:t>F</w:t>
      </w:r>
      <w:r>
        <w:rPr>
          <w:b/>
          <w:i/>
          <w:sz w:val="20"/>
          <w:szCs w:val="20"/>
        </w:rPr>
        <w:t xml:space="preserve">rancesca </w:t>
      </w:r>
      <w:proofErr w:type="spellStart"/>
      <w:r w:rsidRPr="00C12472">
        <w:rPr>
          <w:b/>
          <w:i/>
          <w:sz w:val="20"/>
          <w:szCs w:val="20"/>
        </w:rPr>
        <w:t>Benevelli</w:t>
      </w:r>
      <w:proofErr w:type="spellEnd"/>
      <w:r>
        <w:rPr>
          <w:b/>
          <w:i/>
          <w:sz w:val="20"/>
          <w:szCs w:val="20"/>
        </w:rPr>
        <w:t>,</w:t>
      </w:r>
      <w:r w:rsidRPr="00C12472">
        <w:rPr>
          <w:b/>
          <w:i/>
          <w:sz w:val="20"/>
          <w:szCs w:val="20"/>
        </w:rPr>
        <w:t xml:space="preserve"> C</w:t>
      </w:r>
      <w:r>
        <w:rPr>
          <w:b/>
          <w:i/>
          <w:sz w:val="20"/>
          <w:szCs w:val="20"/>
        </w:rPr>
        <w:t>laudia</w:t>
      </w:r>
      <w:r w:rsidRPr="00C12472">
        <w:rPr>
          <w:b/>
          <w:i/>
          <w:sz w:val="20"/>
          <w:szCs w:val="20"/>
        </w:rPr>
        <w:t xml:space="preserve"> Napoli,</w:t>
      </w:r>
      <w:r>
        <w:rPr>
          <w:b/>
          <w:i/>
          <w:sz w:val="20"/>
          <w:szCs w:val="20"/>
        </w:rPr>
        <w:t xml:space="preserve"> </w:t>
      </w:r>
      <w:proofErr w:type="spellStart"/>
      <w:r w:rsidRPr="00C12472">
        <w:rPr>
          <w:b/>
          <w:i/>
          <w:sz w:val="20"/>
          <w:szCs w:val="20"/>
        </w:rPr>
        <w:t>Bruker</w:t>
      </w:r>
      <w:proofErr w:type="spellEnd"/>
      <w:r w:rsidRPr="00C12472">
        <w:rPr>
          <w:b/>
          <w:i/>
          <w:sz w:val="20"/>
          <w:szCs w:val="20"/>
        </w:rPr>
        <w:t xml:space="preserve"> Italia</w:t>
      </w:r>
    </w:p>
    <w:p w14:paraId="0BB7A4B0" w14:textId="049425CF" w:rsidR="00C12472" w:rsidRPr="00C12472" w:rsidRDefault="00C12472" w:rsidP="00C12472">
      <w:pPr>
        <w:spacing w:after="0" w:line="240" w:lineRule="auto"/>
        <w:contextualSpacing/>
        <w:jc w:val="both"/>
        <w:rPr>
          <w:sz w:val="20"/>
          <w:szCs w:val="20"/>
        </w:rPr>
      </w:pPr>
      <w:r w:rsidRPr="00C12472">
        <w:rPr>
          <w:sz w:val="20"/>
          <w:szCs w:val="20"/>
        </w:rPr>
        <w:t>Durante la sessione pratica si svolgeranno analisi di misure T</w:t>
      </w:r>
      <w:r w:rsidRPr="00C12472">
        <w:rPr>
          <w:sz w:val="20"/>
          <w:szCs w:val="20"/>
          <w:vertAlign w:val="subscript"/>
        </w:rPr>
        <w:t>1</w:t>
      </w:r>
      <w:r w:rsidRPr="00C12472">
        <w:rPr>
          <w:sz w:val="20"/>
          <w:szCs w:val="20"/>
        </w:rPr>
        <w:t xml:space="preserve"> e T</w:t>
      </w:r>
      <w:r w:rsidRPr="00C12472">
        <w:rPr>
          <w:sz w:val="20"/>
          <w:szCs w:val="20"/>
          <w:vertAlign w:val="subscript"/>
        </w:rPr>
        <w:t>2</w:t>
      </w:r>
      <w:r w:rsidRPr="00C12472">
        <w:rPr>
          <w:sz w:val="20"/>
          <w:szCs w:val="20"/>
        </w:rPr>
        <w:t xml:space="preserve"> con il SW </w:t>
      </w:r>
      <w:proofErr w:type="spellStart"/>
      <w:r w:rsidRPr="00C12472">
        <w:rPr>
          <w:sz w:val="20"/>
          <w:szCs w:val="20"/>
        </w:rPr>
        <w:t>Bruker</w:t>
      </w:r>
      <w:proofErr w:type="spellEnd"/>
      <w:r w:rsidRPr="00C12472">
        <w:rPr>
          <w:sz w:val="20"/>
          <w:szCs w:val="20"/>
        </w:rPr>
        <w:t xml:space="preserve"> </w:t>
      </w:r>
      <w:proofErr w:type="spellStart"/>
      <w:r w:rsidRPr="00C12472">
        <w:rPr>
          <w:sz w:val="20"/>
          <w:szCs w:val="20"/>
        </w:rPr>
        <w:t>Dynamic</w:t>
      </w:r>
      <w:proofErr w:type="spellEnd"/>
      <w:r w:rsidRPr="00C12472">
        <w:rPr>
          <w:sz w:val="20"/>
          <w:szCs w:val="20"/>
        </w:rPr>
        <w:t xml:space="preserve"> Center su spettri precedentemente acquisiti. Inoltre si fitteranno curve di build up del NOE transiente, evidenziando la parte iniziale della curva. Un breve esempio di misura della J</w:t>
      </w:r>
      <w:r w:rsidR="009964B0">
        <w:rPr>
          <w:sz w:val="20"/>
          <w:szCs w:val="20"/>
        </w:rPr>
        <w:t xml:space="preserve"> </w:t>
      </w:r>
      <w:proofErr w:type="spellStart"/>
      <w:r w:rsidRPr="00C12472">
        <w:rPr>
          <w:sz w:val="20"/>
          <w:szCs w:val="20"/>
        </w:rPr>
        <w:t>coupling</w:t>
      </w:r>
      <w:proofErr w:type="spellEnd"/>
      <w:r w:rsidRPr="00C12472">
        <w:rPr>
          <w:sz w:val="20"/>
          <w:szCs w:val="20"/>
        </w:rPr>
        <w:t xml:space="preserve"> direttamente dallo spettro verrà dimostrata.</w:t>
      </w:r>
    </w:p>
    <w:p w14:paraId="27995E49" w14:textId="77777777" w:rsidR="004A1A54" w:rsidRPr="007B2686" w:rsidRDefault="004A1A54" w:rsidP="007B2686">
      <w:pPr>
        <w:spacing w:after="0" w:line="240" w:lineRule="auto"/>
        <w:contextualSpacing/>
        <w:jc w:val="both"/>
        <w:rPr>
          <w:sz w:val="20"/>
          <w:szCs w:val="20"/>
        </w:rPr>
      </w:pPr>
    </w:p>
    <w:tbl>
      <w:tblPr>
        <w:tblStyle w:val="Grigliatabella"/>
        <w:tblW w:w="0" w:type="auto"/>
        <w:tblLook w:val="04A0" w:firstRow="1" w:lastRow="0" w:firstColumn="1" w:lastColumn="0" w:noHBand="0" w:noVBand="1"/>
      </w:tblPr>
      <w:tblGrid>
        <w:gridCol w:w="9628"/>
      </w:tblGrid>
      <w:tr w:rsidR="000138DE" w:rsidRPr="007B2686" w14:paraId="29F05517" w14:textId="77777777" w:rsidTr="000138DE">
        <w:tc>
          <w:tcPr>
            <w:tcW w:w="9628" w:type="dxa"/>
            <w:shd w:val="clear" w:color="auto" w:fill="DBDBDB" w:themeFill="accent3" w:themeFillTint="66"/>
          </w:tcPr>
          <w:p w14:paraId="69C79D74" w14:textId="240A8583" w:rsidR="000138DE" w:rsidRPr="007B2686" w:rsidRDefault="000138DE" w:rsidP="007B2686">
            <w:pPr>
              <w:contextualSpacing/>
              <w:jc w:val="both"/>
              <w:rPr>
                <w:b/>
                <w:sz w:val="20"/>
                <w:szCs w:val="20"/>
              </w:rPr>
            </w:pPr>
            <w:r w:rsidRPr="007B2686">
              <w:rPr>
                <w:b/>
                <w:sz w:val="20"/>
                <w:szCs w:val="20"/>
              </w:rPr>
              <w:t>Mercoledì 1</w:t>
            </w:r>
            <w:r w:rsidR="00F37F86">
              <w:rPr>
                <w:b/>
                <w:sz w:val="20"/>
                <w:szCs w:val="20"/>
              </w:rPr>
              <w:t>4</w:t>
            </w:r>
            <w:r w:rsidRPr="007B2686">
              <w:rPr>
                <w:b/>
                <w:sz w:val="20"/>
                <w:szCs w:val="20"/>
              </w:rPr>
              <w:t>/7/</w:t>
            </w:r>
            <w:r w:rsidR="00F37F86">
              <w:rPr>
                <w:b/>
                <w:sz w:val="20"/>
                <w:szCs w:val="20"/>
              </w:rPr>
              <w:t>21</w:t>
            </w:r>
          </w:p>
        </w:tc>
      </w:tr>
    </w:tbl>
    <w:p w14:paraId="372E7026" w14:textId="2B152594" w:rsidR="00ED7A08" w:rsidRPr="009A2A07" w:rsidRDefault="00127A0E" w:rsidP="00ED7A08">
      <w:pPr>
        <w:spacing w:after="0" w:line="240" w:lineRule="auto"/>
        <w:contextualSpacing/>
        <w:jc w:val="both"/>
        <w:rPr>
          <w:b/>
          <w:bCs/>
          <w:sz w:val="20"/>
          <w:szCs w:val="20"/>
          <w:u w:val="single"/>
        </w:rPr>
      </w:pPr>
      <w:r w:rsidRPr="009A2A07">
        <w:rPr>
          <w:b/>
          <w:sz w:val="20"/>
          <w:szCs w:val="20"/>
          <w:u w:val="single"/>
        </w:rPr>
        <w:t>9-1</w:t>
      </w:r>
      <w:r w:rsidR="00ED7A08" w:rsidRPr="009A2A07">
        <w:rPr>
          <w:b/>
          <w:sz w:val="20"/>
          <w:szCs w:val="20"/>
          <w:u w:val="single"/>
        </w:rPr>
        <w:t>0.30</w:t>
      </w:r>
      <w:r w:rsidR="000138DE" w:rsidRPr="009A2A07">
        <w:rPr>
          <w:b/>
          <w:sz w:val="20"/>
          <w:szCs w:val="20"/>
          <w:u w:val="single"/>
        </w:rPr>
        <w:t xml:space="preserve">: </w:t>
      </w:r>
      <w:r w:rsidR="00ED7A08" w:rsidRPr="009A2A07">
        <w:rPr>
          <w:b/>
          <w:bCs/>
          <w:sz w:val="20"/>
          <w:szCs w:val="20"/>
          <w:u w:val="single"/>
        </w:rPr>
        <w:t xml:space="preserve">Principi della spettroscopia 2D omo ed </w:t>
      </w:r>
      <w:proofErr w:type="spellStart"/>
      <w:r w:rsidR="00ED7A08" w:rsidRPr="009A2A07">
        <w:rPr>
          <w:b/>
          <w:bCs/>
          <w:sz w:val="20"/>
          <w:szCs w:val="20"/>
          <w:u w:val="single"/>
        </w:rPr>
        <w:t>eteronucleare</w:t>
      </w:r>
      <w:proofErr w:type="spellEnd"/>
    </w:p>
    <w:p w14:paraId="0E28DFE1" w14:textId="652753D6" w:rsidR="00ED7A08" w:rsidRPr="00ED7A08" w:rsidRDefault="00ED7A08" w:rsidP="00ED7A08">
      <w:pPr>
        <w:spacing w:after="0" w:line="240" w:lineRule="auto"/>
        <w:contextualSpacing/>
        <w:jc w:val="both"/>
        <w:rPr>
          <w:b/>
          <w:sz w:val="20"/>
          <w:szCs w:val="20"/>
        </w:rPr>
      </w:pPr>
      <w:r w:rsidRPr="00C12472">
        <w:rPr>
          <w:b/>
          <w:i/>
          <w:sz w:val="20"/>
          <w:szCs w:val="20"/>
        </w:rPr>
        <w:t>D</w:t>
      </w:r>
      <w:r>
        <w:rPr>
          <w:b/>
          <w:i/>
          <w:sz w:val="20"/>
          <w:szCs w:val="20"/>
        </w:rPr>
        <w:t xml:space="preserve">aniel </w:t>
      </w:r>
      <w:r w:rsidRPr="00C12472">
        <w:rPr>
          <w:b/>
          <w:i/>
          <w:sz w:val="20"/>
          <w:szCs w:val="20"/>
        </w:rPr>
        <w:t>O.</w:t>
      </w:r>
      <w:r>
        <w:rPr>
          <w:b/>
          <w:i/>
          <w:sz w:val="20"/>
          <w:szCs w:val="20"/>
        </w:rPr>
        <w:t xml:space="preserve"> </w:t>
      </w:r>
      <w:r w:rsidRPr="00C12472">
        <w:rPr>
          <w:b/>
          <w:i/>
          <w:sz w:val="20"/>
          <w:szCs w:val="20"/>
        </w:rPr>
        <w:t>Cicero</w:t>
      </w:r>
      <w:r w:rsidRPr="00ED7A08">
        <w:rPr>
          <w:b/>
          <w:i/>
          <w:sz w:val="20"/>
          <w:szCs w:val="20"/>
        </w:rPr>
        <w:t>, Dipartimento di Scienze e Tecnologie Chimiche, Università di Roma “Tor Vergata”</w:t>
      </w:r>
      <w:r w:rsidR="00D13D47">
        <w:rPr>
          <w:b/>
          <w:i/>
          <w:sz w:val="20"/>
          <w:szCs w:val="20"/>
        </w:rPr>
        <w:t>, Roma</w:t>
      </w:r>
    </w:p>
    <w:p w14:paraId="0C543139" w14:textId="77777777" w:rsidR="00ED7A08" w:rsidRPr="00ED7A08" w:rsidRDefault="00ED7A08" w:rsidP="00ED7A08">
      <w:pPr>
        <w:spacing w:after="0" w:line="240" w:lineRule="auto"/>
        <w:contextualSpacing/>
        <w:jc w:val="both"/>
        <w:rPr>
          <w:sz w:val="20"/>
          <w:szCs w:val="20"/>
        </w:rPr>
      </w:pPr>
      <w:r w:rsidRPr="00ED7A08">
        <w:rPr>
          <w:sz w:val="20"/>
          <w:szCs w:val="20"/>
        </w:rPr>
        <w:t xml:space="preserve">Per molto tempo gli esperimenti NMR multidimensionali sono stati considerati come “d'avanguardia", richiedendo la loro comprensione una profonda conoscenza quantico-meccanica. In questa lezione cercheremo di mostrare come sia possibile comprendere l'importanza e il funzionamento degli esperimenti bidimensionali, che sono stati sviluppati 40 anni fa, senza ricorrere a una descrizione fisica dettagliata (quest'ultimo sarà uno degli argomenti principali della Scuola Avanzata). Descriveremo esperimenti di correlazione tra idrogeni, sia attraverso costanti scalari che bipolari. In una seconda parte, studieremo gli esperimenti di correlazione tra </w:t>
      </w:r>
      <w:proofErr w:type="spellStart"/>
      <w:r w:rsidRPr="00ED7A08">
        <w:rPr>
          <w:sz w:val="20"/>
          <w:szCs w:val="20"/>
        </w:rPr>
        <w:t>eteronuclei</w:t>
      </w:r>
      <w:proofErr w:type="spellEnd"/>
      <w:r w:rsidRPr="00ED7A08">
        <w:rPr>
          <w:sz w:val="20"/>
          <w:szCs w:val="20"/>
        </w:rPr>
        <w:t xml:space="preserve">, principalmente </w:t>
      </w:r>
      <w:r w:rsidRPr="00ED7A08">
        <w:rPr>
          <w:sz w:val="20"/>
          <w:szCs w:val="20"/>
          <w:vertAlign w:val="superscript"/>
        </w:rPr>
        <w:t>13</w:t>
      </w:r>
      <w:r w:rsidRPr="00ED7A08">
        <w:rPr>
          <w:sz w:val="20"/>
          <w:szCs w:val="20"/>
        </w:rPr>
        <w:t xml:space="preserve">C e </w:t>
      </w:r>
      <w:r w:rsidRPr="00ED7A08">
        <w:rPr>
          <w:sz w:val="20"/>
          <w:szCs w:val="20"/>
          <w:vertAlign w:val="superscript"/>
        </w:rPr>
        <w:t>1</w:t>
      </w:r>
      <w:r w:rsidRPr="00ED7A08">
        <w:rPr>
          <w:sz w:val="20"/>
          <w:szCs w:val="20"/>
        </w:rPr>
        <w:t>H. Infine, attraverso un esercizio, metteremo alla prova questi esperimenti per assegnare tutti gli atomi di idrogeno e di carbonio di una molecola organica.</w:t>
      </w:r>
    </w:p>
    <w:p w14:paraId="56DA683F" w14:textId="77777777" w:rsidR="00ED7A08" w:rsidRDefault="00ED7A08" w:rsidP="007B2686">
      <w:pPr>
        <w:spacing w:after="0" w:line="240" w:lineRule="auto"/>
        <w:contextualSpacing/>
        <w:jc w:val="both"/>
        <w:rPr>
          <w:sz w:val="20"/>
          <w:szCs w:val="20"/>
        </w:rPr>
      </w:pPr>
    </w:p>
    <w:p w14:paraId="28084018" w14:textId="56A82D8E" w:rsidR="00930C7F" w:rsidRPr="009A2A07" w:rsidRDefault="00D00558" w:rsidP="00930C7F">
      <w:pPr>
        <w:spacing w:after="0" w:line="240" w:lineRule="auto"/>
        <w:contextualSpacing/>
        <w:jc w:val="both"/>
        <w:rPr>
          <w:b/>
          <w:sz w:val="20"/>
          <w:szCs w:val="20"/>
          <w:u w:val="single"/>
        </w:rPr>
      </w:pPr>
      <w:r w:rsidRPr="009A2A07">
        <w:rPr>
          <w:b/>
          <w:sz w:val="20"/>
          <w:szCs w:val="20"/>
          <w:u w:val="single"/>
        </w:rPr>
        <w:t>11-1</w:t>
      </w:r>
      <w:r w:rsidR="00473051" w:rsidRPr="009A2A07">
        <w:rPr>
          <w:b/>
          <w:sz w:val="20"/>
          <w:szCs w:val="20"/>
          <w:u w:val="single"/>
        </w:rPr>
        <w:t>2.30</w:t>
      </w:r>
      <w:r w:rsidR="007D24A5" w:rsidRPr="009A2A07">
        <w:rPr>
          <w:b/>
          <w:sz w:val="20"/>
          <w:szCs w:val="20"/>
          <w:u w:val="single"/>
        </w:rPr>
        <w:t xml:space="preserve">: </w:t>
      </w:r>
      <w:r w:rsidR="00B15500" w:rsidRPr="009A2A07">
        <w:rPr>
          <w:b/>
          <w:sz w:val="20"/>
          <w:szCs w:val="20"/>
          <w:u w:val="single"/>
        </w:rPr>
        <w:t>Introduzione alla risonanza magnetica per Immagine (MRI)</w:t>
      </w:r>
    </w:p>
    <w:p w14:paraId="2BD4D247" w14:textId="329596CE" w:rsidR="00B15500" w:rsidRPr="00B15500" w:rsidRDefault="00B15500" w:rsidP="00B15500">
      <w:pPr>
        <w:spacing w:after="0" w:line="240" w:lineRule="auto"/>
        <w:contextualSpacing/>
        <w:jc w:val="both"/>
        <w:rPr>
          <w:b/>
          <w:i/>
          <w:sz w:val="20"/>
          <w:szCs w:val="20"/>
        </w:rPr>
      </w:pPr>
      <w:r w:rsidRPr="00B15500">
        <w:rPr>
          <w:b/>
          <w:i/>
          <w:sz w:val="20"/>
          <w:szCs w:val="20"/>
        </w:rPr>
        <w:t>A</w:t>
      </w:r>
      <w:r>
        <w:rPr>
          <w:b/>
          <w:i/>
          <w:sz w:val="20"/>
          <w:szCs w:val="20"/>
        </w:rPr>
        <w:t>lberto</w:t>
      </w:r>
      <w:r w:rsidRPr="00B15500">
        <w:rPr>
          <w:b/>
          <w:i/>
          <w:sz w:val="20"/>
          <w:szCs w:val="20"/>
        </w:rPr>
        <w:t xml:space="preserve"> Fringuello Mingo, Bracco Imaging Spa</w:t>
      </w:r>
    </w:p>
    <w:p w14:paraId="1E93A7DD" w14:textId="2932E584" w:rsidR="00B15500" w:rsidRPr="00B15500" w:rsidRDefault="00B15500" w:rsidP="00B15500">
      <w:pPr>
        <w:spacing w:after="0" w:line="240" w:lineRule="auto"/>
        <w:contextualSpacing/>
        <w:jc w:val="both"/>
        <w:rPr>
          <w:sz w:val="20"/>
          <w:szCs w:val="20"/>
        </w:rPr>
      </w:pPr>
      <w:r w:rsidRPr="00B15500">
        <w:rPr>
          <w:sz w:val="20"/>
          <w:szCs w:val="20"/>
        </w:rPr>
        <w:t xml:space="preserve">La tecnica di Risonanza Magnetica per Immagini (RMI o MRI) viene comunemente utilizzata in clinica per produrre immagini ad alta definizione del corpo umano. La scoperta e la successiva introduzione nella pratica clinica dell’imaging </w:t>
      </w:r>
      <w:r w:rsidRPr="00B15500">
        <w:rPr>
          <w:sz w:val="20"/>
          <w:szCs w:val="20"/>
        </w:rPr>
        <w:lastRenderedPageBreak/>
        <w:t xml:space="preserve">mediante Risonanza Magnetica ha profondamente modificato ed ampliato la diagnostica per immagini. L’MRI rappresenta infatti una metodica non invasiva e sostanzialmente sicura per il paziente poiché utilizza campi magnetici, quindi completamente priva di radiazioni ionizzanti, ed inoltre si basa sul principio fisico di Risonanza Magnetica Nucleare (RMN), ossia sulle proprietà fisiche dell’atomo di idrogeno sottoposto a campi magnetici ed impulsi a radio-frequenza. Nella lezione si affronteranno le seguenti tematiche: localizzazione spaziale (i.e. </w:t>
      </w:r>
      <w:proofErr w:type="spellStart"/>
      <w:r w:rsidRPr="00B15500">
        <w:rPr>
          <w:sz w:val="20"/>
          <w:szCs w:val="20"/>
        </w:rPr>
        <w:t>frequency</w:t>
      </w:r>
      <w:proofErr w:type="spellEnd"/>
      <w:r w:rsidRPr="00B15500">
        <w:rPr>
          <w:sz w:val="20"/>
          <w:szCs w:val="20"/>
        </w:rPr>
        <w:t xml:space="preserve"> e </w:t>
      </w:r>
      <w:proofErr w:type="spellStart"/>
      <w:r w:rsidRPr="00B15500">
        <w:rPr>
          <w:sz w:val="20"/>
          <w:szCs w:val="20"/>
        </w:rPr>
        <w:t>phase</w:t>
      </w:r>
      <w:proofErr w:type="spellEnd"/>
      <w:r w:rsidRPr="00B15500">
        <w:rPr>
          <w:sz w:val="20"/>
          <w:szCs w:val="20"/>
        </w:rPr>
        <w:t xml:space="preserve"> </w:t>
      </w:r>
      <w:proofErr w:type="spellStart"/>
      <w:r w:rsidRPr="00B15500">
        <w:rPr>
          <w:sz w:val="20"/>
          <w:szCs w:val="20"/>
        </w:rPr>
        <w:t>encoding</w:t>
      </w:r>
      <w:proofErr w:type="spellEnd"/>
      <w:r w:rsidRPr="00B15500">
        <w:rPr>
          <w:sz w:val="20"/>
          <w:szCs w:val="20"/>
        </w:rPr>
        <w:t xml:space="preserve">), i principi dello spazio k, la </w:t>
      </w:r>
      <w:proofErr w:type="spellStart"/>
      <w:r w:rsidRPr="00B15500">
        <w:rPr>
          <w:sz w:val="20"/>
          <w:szCs w:val="20"/>
        </w:rPr>
        <w:t>slice</w:t>
      </w:r>
      <w:proofErr w:type="spellEnd"/>
      <w:r w:rsidRPr="00B15500">
        <w:rPr>
          <w:sz w:val="20"/>
          <w:szCs w:val="20"/>
        </w:rPr>
        <w:t xml:space="preserve"> </w:t>
      </w:r>
      <w:proofErr w:type="spellStart"/>
      <w:r w:rsidRPr="00B15500">
        <w:rPr>
          <w:sz w:val="20"/>
          <w:szCs w:val="20"/>
        </w:rPr>
        <w:t>selection</w:t>
      </w:r>
      <w:proofErr w:type="spellEnd"/>
      <w:r w:rsidRPr="00B15500">
        <w:rPr>
          <w:sz w:val="20"/>
          <w:szCs w:val="20"/>
        </w:rPr>
        <w:t xml:space="preserve">, </w:t>
      </w:r>
      <w:proofErr w:type="spellStart"/>
      <w:r w:rsidRPr="00B15500">
        <w:rPr>
          <w:sz w:val="20"/>
          <w:szCs w:val="20"/>
        </w:rPr>
        <w:t>imaging</w:t>
      </w:r>
      <w:proofErr w:type="spellEnd"/>
      <w:r w:rsidRPr="00B15500">
        <w:rPr>
          <w:sz w:val="20"/>
          <w:szCs w:val="20"/>
        </w:rPr>
        <w:t xml:space="preserve"> 3D.</w:t>
      </w:r>
    </w:p>
    <w:p w14:paraId="54CAF0DC" w14:textId="77777777" w:rsidR="0064029C" w:rsidRPr="007B2686" w:rsidRDefault="0064029C" w:rsidP="007B2686">
      <w:pPr>
        <w:spacing w:after="0" w:line="240" w:lineRule="auto"/>
        <w:contextualSpacing/>
        <w:jc w:val="both"/>
        <w:rPr>
          <w:sz w:val="20"/>
          <w:szCs w:val="20"/>
        </w:rPr>
      </w:pPr>
    </w:p>
    <w:p w14:paraId="71111310" w14:textId="2538F324" w:rsidR="00B15500" w:rsidRPr="009A2A07" w:rsidRDefault="00251972" w:rsidP="00B15500">
      <w:pPr>
        <w:spacing w:after="0" w:line="240" w:lineRule="auto"/>
        <w:contextualSpacing/>
        <w:jc w:val="both"/>
        <w:rPr>
          <w:b/>
          <w:bCs/>
          <w:sz w:val="20"/>
          <w:szCs w:val="20"/>
          <w:u w:val="single"/>
        </w:rPr>
      </w:pPr>
      <w:r w:rsidRPr="009A2A07">
        <w:rPr>
          <w:b/>
          <w:sz w:val="20"/>
          <w:szCs w:val="20"/>
          <w:u w:val="single"/>
        </w:rPr>
        <w:t>1</w:t>
      </w:r>
      <w:r w:rsidR="004F6571" w:rsidRPr="009A2A07">
        <w:rPr>
          <w:b/>
          <w:sz w:val="20"/>
          <w:szCs w:val="20"/>
          <w:u w:val="single"/>
        </w:rPr>
        <w:t>4</w:t>
      </w:r>
      <w:r w:rsidRPr="009A2A07">
        <w:rPr>
          <w:b/>
          <w:sz w:val="20"/>
          <w:szCs w:val="20"/>
          <w:u w:val="single"/>
        </w:rPr>
        <w:t>-15.30</w:t>
      </w:r>
      <w:r w:rsidR="00CC48AB" w:rsidRPr="009A2A07">
        <w:rPr>
          <w:b/>
          <w:sz w:val="20"/>
          <w:szCs w:val="20"/>
          <w:u w:val="single"/>
        </w:rPr>
        <w:t xml:space="preserve">: </w:t>
      </w:r>
      <w:r w:rsidR="00B15500" w:rsidRPr="009A2A07">
        <w:rPr>
          <w:b/>
          <w:bCs/>
          <w:sz w:val="20"/>
          <w:szCs w:val="20"/>
          <w:u w:val="single"/>
        </w:rPr>
        <w:t>Contrasto, pesatura delle immagini e spettroscopia in vivo</w:t>
      </w:r>
    </w:p>
    <w:p w14:paraId="33F487EE" w14:textId="1C729738" w:rsidR="003C2D22" w:rsidRPr="003C2D22" w:rsidRDefault="00B15500" w:rsidP="003C2D22">
      <w:pPr>
        <w:spacing w:after="0" w:line="240" w:lineRule="auto"/>
        <w:contextualSpacing/>
        <w:jc w:val="both"/>
        <w:rPr>
          <w:b/>
          <w:i/>
          <w:sz w:val="20"/>
          <w:szCs w:val="20"/>
        </w:rPr>
      </w:pPr>
      <w:r>
        <w:rPr>
          <w:b/>
          <w:i/>
          <w:sz w:val="20"/>
          <w:szCs w:val="20"/>
        </w:rPr>
        <w:t>Francesca</w:t>
      </w:r>
      <w:r w:rsidR="0046703A">
        <w:rPr>
          <w:b/>
          <w:i/>
          <w:sz w:val="20"/>
          <w:szCs w:val="20"/>
        </w:rPr>
        <w:t xml:space="preserve"> </w:t>
      </w:r>
      <w:r>
        <w:rPr>
          <w:b/>
          <w:i/>
          <w:sz w:val="20"/>
          <w:szCs w:val="20"/>
        </w:rPr>
        <w:t>Reineri</w:t>
      </w:r>
      <w:r w:rsidR="004F6571">
        <w:rPr>
          <w:b/>
          <w:i/>
          <w:sz w:val="20"/>
          <w:szCs w:val="20"/>
        </w:rPr>
        <w:t>,</w:t>
      </w:r>
      <w:r w:rsidR="0046703A">
        <w:rPr>
          <w:b/>
          <w:i/>
          <w:sz w:val="20"/>
          <w:szCs w:val="20"/>
        </w:rPr>
        <w:t xml:space="preserve"> </w:t>
      </w:r>
      <w:r w:rsidR="003C2D22" w:rsidRPr="003C2D22">
        <w:rPr>
          <w:b/>
          <w:i/>
          <w:sz w:val="20"/>
          <w:szCs w:val="20"/>
        </w:rPr>
        <w:t>Centro di Imaging Molecolare e Dipartimento di Biotecnologie Molecolari e Scienze per la Salute, Università di Torino</w:t>
      </w:r>
      <w:r w:rsidR="00D13D47">
        <w:rPr>
          <w:b/>
          <w:i/>
          <w:sz w:val="20"/>
          <w:szCs w:val="20"/>
        </w:rPr>
        <w:t>, Torino</w:t>
      </w:r>
    </w:p>
    <w:p w14:paraId="28D6DFD7" w14:textId="77777777" w:rsidR="00B15500" w:rsidRPr="00B15500" w:rsidRDefault="00B15500" w:rsidP="00B15500">
      <w:pPr>
        <w:spacing w:after="0" w:line="240" w:lineRule="auto"/>
        <w:contextualSpacing/>
        <w:jc w:val="both"/>
        <w:rPr>
          <w:sz w:val="20"/>
          <w:szCs w:val="20"/>
        </w:rPr>
      </w:pPr>
      <w:r w:rsidRPr="00B15500">
        <w:rPr>
          <w:sz w:val="20"/>
          <w:szCs w:val="20"/>
        </w:rPr>
        <w:t>Nella lezione verrà descritto come il contrasto in risonanza magnetica per immagini è correlato ai tempi di rilassamento (longitudinale e trasversale) e in che modo si ottengono immagini pesate in T</w:t>
      </w:r>
      <w:r w:rsidRPr="00B15500">
        <w:rPr>
          <w:sz w:val="20"/>
          <w:szCs w:val="20"/>
          <w:vertAlign w:val="subscript"/>
        </w:rPr>
        <w:t>1</w:t>
      </w:r>
      <w:r w:rsidRPr="00B15500">
        <w:rPr>
          <w:sz w:val="20"/>
          <w:szCs w:val="20"/>
        </w:rPr>
        <w:t xml:space="preserve"> e T</w:t>
      </w:r>
      <w:r w:rsidRPr="00B15500">
        <w:rPr>
          <w:sz w:val="20"/>
          <w:szCs w:val="20"/>
          <w:vertAlign w:val="subscript"/>
        </w:rPr>
        <w:t>2</w:t>
      </w:r>
      <w:r w:rsidRPr="00B15500">
        <w:rPr>
          <w:sz w:val="20"/>
          <w:szCs w:val="20"/>
        </w:rPr>
        <w:t>. Verranno riportati esempi per illustrare il modo in cui si può agire sui parametri di acquisizione (tempo di ripetizione TR e tempo di eco TE) per migliorare il contrasto. Si parlerà infine dell’utilizzo della spettroscopia di Risonanza Magnetica (MRS) in-vivo per ottenere informazioni chimiche riguardo i tessuti, rilevanti per applicazioni diagnostiche.</w:t>
      </w:r>
    </w:p>
    <w:p w14:paraId="47C6F001" w14:textId="77777777" w:rsidR="00B15500" w:rsidRPr="007B2686" w:rsidRDefault="00B15500" w:rsidP="007B2686">
      <w:pPr>
        <w:spacing w:after="0" w:line="240" w:lineRule="auto"/>
        <w:contextualSpacing/>
        <w:jc w:val="both"/>
        <w:rPr>
          <w:sz w:val="20"/>
          <w:szCs w:val="20"/>
        </w:rPr>
      </w:pPr>
    </w:p>
    <w:p w14:paraId="094A28C3" w14:textId="4486DDBF" w:rsidR="004F6571" w:rsidRPr="009A2A07" w:rsidRDefault="00615222" w:rsidP="004F6571">
      <w:pPr>
        <w:spacing w:after="0" w:line="240" w:lineRule="auto"/>
        <w:contextualSpacing/>
        <w:jc w:val="both"/>
        <w:rPr>
          <w:b/>
          <w:sz w:val="20"/>
          <w:szCs w:val="20"/>
          <w:highlight w:val="yellow"/>
          <w:u w:val="single"/>
        </w:rPr>
      </w:pPr>
      <w:r w:rsidRPr="009A2A07">
        <w:rPr>
          <w:b/>
          <w:sz w:val="20"/>
          <w:szCs w:val="20"/>
          <w:u w:val="single"/>
        </w:rPr>
        <w:t>15.45-16.45:</w:t>
      </w:r>
      <w:r w:rsidR="00C7191D" w:rsidRPr="009A2A07">
        <w:rPr>
          <w:b/>
          <w:sz w:val="20"/>
          <w:szCs w:val="20"/>
          <w:u w:val="single"/>
        </w:rPr>
        <w:t xml:space="preserve"> </w:t>
      </w:r>
      <w:r w:rsidR="004F6571" w:rsidRPr="009A2A07">
        <w:rPr>
          <w:b/>
          <w:sz w:val="20"/>
          <w:szCs w:val="20"/>
          <w:u w:val="single"/>
        </w:rPr>
        <w:t>Esercitazion</w:t>
      </w:r>
      <w:r w:rsidR="003C2D22" w:rsidRPr="009A2A07">
        <w:rPr>
          <w:b/>
          <w:sz w:val="20"/>
          <w:szCs w:val="20"/>
          <w:u w:val="single"/>
        </w:rPr>
        <w:t>e: imaging</w:t>
      </w:r>
    </w:p>
    <w:p w14:paraId="6BD9A2D8" w14:textId="7F91EE5E" w:rsidR="003C2D22" w:rsidRPr="003C2D22" w:rsidRDefault="003C2D22" w:rsidP="003C2D22">
      <w:pPr>
        <w:spacing w:after="0" w:line="240" w:lineRule="auto"/>
        <w:contextualSpacing/>
        <w:jc w:val="both"/>
        <w:rPr>
          <w:b/>
          <w:i/>
          <w:sz w:val="20"/>
          <w:szCs w:val="20"/>
        </w:rPr>
      </w:pPr>
      <w:r w:rsidRPr="003C2D22">
        <w:rPr>
          <w:b/>
          <w:i/>
          <w:sz w:val="20"/>
          <w:szCs w:val="20"/>
        </w:rPr>
        <w:t xml:space="preserve">Walter </w:t>
      </w:r>
      <w:proofErr w:type="spellStart"/>
      <w:r w:rsidRPr="003C2D22">
        <w:rPr>
          <w:b/>
          <w:i/>
          <w:sz w:val="20"/>
          <w:szCs w:val="20"/>
        </w:rPr>
        <w:t>Dastrù</w:t>
      </w:r>
      <w:proofErr w:type="spellEnd"/>
      <w:r w:rsidRPr="003C2D22">
        <w:rPr>
          <w:b/>
          <w:i/>
          <w:sz w:val="20"/>
          <w:szCs w:val="20"/>
        </w:rPr>
        <w:t>, Dario Longo, Centro di Imaging Molecolare e Dipartimento di Biotecnologie Molecolari e Scienze per la Salute, Università di Torino</w:t>
      </w:r>
      <w:r w:rsidR="00D13D47">
        <w:rPr>
          <w:b/>
          <w:i/>
          <w:sz w:val="20"/>
          <w:szCs w:val="20"/>
        </w:rPr>
        <w:t>, Torino</w:t>
      </w:r>
    </w:p>
    <w:p w14:paraId="725AFFB0" w14:textId="4A358DA2" w:rsidR="00DD2272" w:rsidRPr="007B0414" w:rsidRDefault="00DD2272" w:rsidP="00DD2272">
      <w:pPr>
        <w:spacing w:after="0" w:line="240" w:lineRule="auto"/>
        <w:contextualSpacing/>
        <w:jc w:val="both"/>
        <w:rPr>
          <w:sz w:val="20"/>
          <w:szCs w:val="20"/>
        </w:rPr>
      </w:pPr>
      <w:r>
        <w:rPr>
          <w:sz w:val="20"/>
          <w:szCs w:val="20"/>
        </w:rPr>
        <w:t>L</w:t>
      </w:r>
      <w:r w:rsidRPr="00C12472">
        <w:rPr>
          <w:sz w:val="20"/>
          <w:szCs w:val="20"/>
        </w:rPr>
        <w:t>a sessione pratica s</w:t>
      </w:r>
      <w:r>
        <w:rPr>
          <w:sz w:val="20"/>
          <w:szCs w:val="20"/>
        </w:rPr>
        <w:t>arà incentrata su:</w:t>
      </w:r>
    </w:p>
    <w:p w14:paraId="0EEE70B2" w14:textId="661297EB" w:rsidR="00DD2272" w:rsidRPr="007B0414" w:rsidRDefault="00DD2272" w:rsidP="00DD2272">
      <w:pPr>
        <w:spacing w:after="0" w:line="240" w:lineRule="auto"/>
        <w:contextualSpacing/>
        <w:jc w:val="both"/>
        <w:rPr>
          <w:sz w:val="20"/>
          <w:szCs w:val="20"/>
        </w:rPr>
      </w:pPr>
      <w:r w:rsidRPr="007B0414">
        <w:rPr>
          <w:sz w:val="20"/>
          <w:szCs w:val="20"/>
        </w:rPr>
        <w:t>- Acquisizione immagini di densità protonica, T</w:t>
      </w:r>
      <w:r w:rsidRPr="007B0414">
        <w:rPr>
          <w:sz w:val="20"/>
          <w:szCs w:val="20"/>
          <w:vertAlign w:val="subscript"/>
        </w:rPr>
        <w:t>1</w:t>
      </w:r>
      <w:r w:rsidRPr="007B0414">
        <w:rPr>
          <w:sz w:val="20"/>
          <w:szCs w:val="20"/>
        </w:rPr>
        <w:t xml:space="preserve"> e T</w:t>
      </w:r>
      <w:r w:rsidRPr="007B0414">
        <w:rPr>
          <w:sz w:val="20"/>
          <w:szCs w:val="20"/>
          <w:vertAlign w:val="subscript"/>
        </w:rPr>
        <w:t>2</w:t>
      </w:r>
      <w:r w:rsidRPr="007B0414">
        <w:rPr>
          <w:sz w:val="20"/>
          <w:szCs w:val="20"/>
        </w:rPr>
        <w:t xml:space="preserve"> pesate</w:t>
      </w:r>
    </w:p>
    <w:p w14:paraId="6C6622A5" w14:textId="77777777" w:rsidR="00DD2272" w:rsidRPr="007B0414" w:rsidRDefault="00DD2272" w:rsidP="00DD2272">
      <w:pPr>
        <w:spacing w:after="0" w:line="240" w:lineRule="auto"/>
        <w:contextualSpacing/>
        <w:jc w:val="both"/>
        <w:rPr>
          <w:sz w:val="20"/>
          <w:szCs w:val="20"/>
        </w:rPr>
      </w:pPr>
      <w:r w:rsidRPr="007B0414">
        <w:rPr>
          <w:sz w:val="20"/>
          <w:szCs w:val="20"/>
        </w:rPr>
        <w:t>- Acquisizione immagini Spin Echo e Gradient Echo</w:t>
      </w:r>
    </w:p>
    <w:p w14:paraId="254C06CF" w14:textId="77777777" w:rsidR="00DD2272" w:rsidRPr="007B0414" w:rsidRDefault="00DD2272" w:rsidP="00DD2272">
      <w:pPr>
        <w:spacing w:after="0" w:line="240" w:lineRule="auto"/>
        <w:contextualSpacing/>
        <w:jc w:val="both"/>
        <w:rPr>
          <w:sz w:val="20"/>
          <w:szCs w:val="20"/>
        </w:rPr>
      </w:pPr>
      <w:r w:rsidRPr="007B0414">
        <w:rPr>
          <w:sz w:val="20"/>
          <w:szCs w:val="20"/>
        </w:rPr>
        <w:t>- Acquisizione di mappe T</w:t>
      </w:r>
      <w:r w:rsidRPr="007B0414">
        <w:rPr>
          <w:sz w:val="20"/>
          <w:szCs w:val="20"/>
          <w:vertAlign w:val="subscript"/>
        </w:rPr>
        <w:t>1</w:t>
      </w:r>
      <w:r w:rsidRPr="007B0414">
        <w:rPr>
          <w:sz w:val="20"/>
          <w:szCs w:val="20"/>
        </w:rPr>
        <w:t xml:space="preserve"> e T</w:t>
      </w:r>
      <w:r w:rsidRPr="007B0414">
        <w:rPr>
          <w:sz w:val="20"/>
          <w:szCs w:val="20"/>
          <w:vertAlign w:val="subscript"/>
        </w:rPr>
        <w:t>2</w:t>
      </w:r>
    </w:p>
    <w:p w14:paraId="70ADF835" w14:textId="584FB996" w:rsidR="00DD2272" w:rsidRPr="007B0414" w:rsidRDefault="00DD2272" w:rsidP="00DD2272">
      <w:pPr>
        <w:spacing w:after="0" w:line="240" w:lineRule="auto"/>
        <w:contextualSpacing/>
        <w:jc w:val="both"/>
        <w:rPr>
          <w:sz w:val="20"/>
          <w:szCs w:val="20"/>
        </w:rPr>
      </w:pPr>
      <w:r w:rsidRPr="007B0414">
        <w:rPr>
          <w:sz w:val="20"/>
          <w:szCs w:val="20"/>
        </w:rPr>
        <w:t>- Descrizione dei parametri principali relativi all'acquisizione di immagini MRI</w:t>
      </w:r>
    </w:p>
    <w:p w14:paraId="51E3D1A8" w14:textId="77777777" w:rsidR="004F6571" w:rsidRPr="007B2686" w:rsidRDefault="004F6571" w:rsidP="007B2686">
      <w:pPr>
        <w:spacing w:after="0" w:line="240" w:lineRule="auto"/>
        <w:contextualSpacing/>
        <w:jc w:val="both"/>
        <w:rPr>
          <w:sz w:val="20"/>
          <w:szCs w:val="20"/>
        </w:rPr>
      </w:pPr>
    </w:p>
    <w:tbl>
      <w:tblPr>
        <w:tblStyle w:val="Grigliatabella"/>
        <w:tblW w:w="0" w:type="auto"/>
        <w:tblLook w:val="04A0" w:firstRow="1" w:lastRow="0" w:firstColumn="1" w:lastColumn="0" w:noHBand="0" w:noVBand="1"/>
      </w:tblPr>
      <w:tblGrid>
        <w:gridCol w:w="9628"/>
      </w:tblGrid>
      <w:tr w:rsidR="00391AAC" w:rsidRPr="007B2686" w14:paraId="153CB0AC" w14:textId="77777777" w:rsidTr="00391AAC">
        <w:tc>
          <w:tcPr>
            <w:tcW w:w="9628" w:type="dxa"/>
            <w:shd w:val="clear" w:color="auto" w:fill="FFE599" w:themeFill="accent4" w:themeFillTint="66"/>
          </w:tcPr>
          <w:p w14:paraId="520E9A27" w14:textId="4891E563" w:rsidR="00391AAC" w:rsidRPr="007B2686" w:rsidRDefault="00391AAC" w:rsidP="007B2686">
            <w:pPr>
              <w:contextualSpacing/>
              <w:jc w:val="both"/>
              <w:rPr>
                <w:b/>
                <w:sz w:val="20"/>
                <w:szCs w:val="20"/>
              </w:rPr>
            </w:pPr>
            <w:r w:rsidRPr="007B2686">
              <w:rPr>
                <w:b/>
                <w:sz w:val="20"/>
                <w:szCs w:val="20"/>
              </w:rPr>
              <w:t>Giovedì 1</w:t>
            </w:r>
            <w:r w:rsidR="004D6FDA">
              <w:rPr>
                <w:b/>
                <w:sz w:val="20"/>
                <w:szCs w:val="20"/>
              </w:rPr>
              <w:t>5</w:t>
            </w:r>
            <w:r w:rsidRPr="007B2686">
              <w:rPr>
                <w:b/>
                <w:sz w:val="20"/>
                <w:szCs w:val="20"/>
              </w:rPr>
              <w:t>/7/</w:t>
            </w:r>
            <w:r w:rsidR="004D6FDA">
              <w:rPr>
                <w:b/>
                <w:sz w:val="20"/>
                <w:szCs w:val="20"/>
              </w:rPr>
              <w:t>21</w:t>
            </w:r>
          </w:p>
        </w:tc>
      </w:tr>
    </w:tbl>
    <w:p w14:paraId="28180592" w14:textId="653B296C" w:rsidR="004E24C6" w:rsidRPr="009A2A07" w:rsidRDefault="00251972" w:rsidP="004E24C6">
      <w:pPr>
        <w:spacing w:after="0" w:line="240" w:lineRule="auto"/>
        <w:contextualSpacing/>
        <w:jc w:val="both"/>
        <w:rPr>
          <w:b/>
          <w:sz w:val="20"/>
          <w:szCs w:val="20"/>
          <w:u w:val="single"/>
        </w:rPr>
      </w:pPr>
      <w:r w:rsidRPr="009A2A07">
        <w:rPr>
          <w:b/>
          <w:sz w:val="20"/>
          <w:szCs w:val="20"/>
          <w:u w:val="single"/>
        </w:rPr>
        <w:t>9-1</w:t>
      </w:r>
      <w:r w:rsidR="00A0212E" w:rsidRPr="009A2A07">
        <w:rPr>
          <w:b/>
          <w:sz w:val="20"/>
          <w:szCs w:val="20"/>
          <w:u w:val="single"/>
        </w:rPr>
        <w:t>0.30</w:t>
      </w:r>
      <w:r w:rsidR="00391AAC" w:rsidRPr="009A2A07">
        <w:rPr>
          <w:b/>
          <w:sz w:val="20"/>
          <w:szCs w:val="20"/>
          <w:u w:val="single"/>
        </w:rPr>
        <w:t xml:space="preserve">: </w:t>
      </w:r>
      <w:r w:rsidR="00B30457" w:rsidRPr="009A2A07">
        <w:rPr>
          <w:b/>
          <w:sz w:val="20"/>
          <w:szCs w:val="20"/>
          <w:u w:val="single"/>
        </w:rPr>
        <w:t>Solidi: tecniche in alta e bassa risoluzione</w:t>
      </w:r>
    </w:p>
    <w:p w14:paraId="7E89F5A6" w14:textId="1D3B1B45" w:rsidR="00B30457" w:rsidRPr="00B30457" w:rsidRDefault="00B30457" w:rsidP="00B30457">
      <w:pPr>
        <w:spacing w:after="0" w:line="240" w:lineRule="auto"/>
        <w:contextualSpacing/>
        <w:jc w:val="both"/>
        <w:rPr>
          <w:b/>
          <w:i/>
          <w:sz w:val="20"/>
          <w:szCs w:val="20"/>
        </w:rPr>
      </w:pPr>
      <w:r w:rsidRPr="00B30457">
        <w:rPr>
          <w:b/>
          <w:i/>
          <w:sz w:val="20"/>
          <w:szCs w:val="20"/>
        </w:rPr>
        <w:t>R</w:t>
      </w:r>
      <w:r w:rsidR="0001513B">
        <w:rPr>
          <w:b/>
          <w:i/>
          <w:sz w:val="20"/>
          <w:szCs w:val="20"/>
        </w:rPr>
        <w:t>oberto</w:t>
      </w:r>
      <w:r w:rsidRPr="00B30457">
        <w:rPr>
          <w:b/>
          <w:i/>
          <w:sz w:val="20"/>
          <w:szCs w:val="20"/>
        </w:rPr>
        <w:t xml:space="preserve"> Gobetto, Dipartimento di Chimica e NIS Centre, Università di Torino</w:t>
      </w:r>
      <w:r w:rsidR="00D13D47">
        <w:rPr>
          <w:b/>
          <w:i/>
          <w:sz w:val="20"/>
          <w:szCs w:val="20"/>
        </w:rPr>
        <w:t>, Torino</w:t>
      </w:r>
    </w:p>
    <w:p w14:paraId="0DA1E721" w14:textId="214907C3" w:rsidR="00B30457" w:rsidRPr="00B30457" w:rsidRDefault="00B30457" w:rsidP="00B30457">
      <w:pPr>
        <w:spacing w:after="0" w:line="240" w:lineRule="auto"/>
        <w:contextualSpacing/>
        <w:jc w:val="both"/>
        <w:rPr>
          <w:sz w:val="20"/>
          <w:szCs w:val="20"/>
        </w:rPr>
      </w:pPr>
      <w:r w:rsidRPr="00B30457">
        <w:rPr>
          <w:sz w:val="20"/>
          <w:szCs w:val="20"/>
        </w:rPr>
        <w:t xml:space="preserve">Durante la lezione verranno trattati i seguenti argomenti: Interazione dipolare e anisotropia di </w:t>
      </w:r>
      <w:proofErr w:type="spellStart"/>
      <w:r w:rsidRPr="00B30457">
        <w:rPr>
          <w:sz w:val="20"/>
          <w:szCs w:val="20"/>
        </w:rPr>
        <w:t>chemical</w:t>
      </w:r>
      <w:proofErr w:type="spellEnd"/>
      <w:r w:rsidRPr="00B30457">
        <w:rPr>
          <w:sz w:val="20"/>
          <w:szCs w:val="20"/>
        </w:rPr>
        <w:t xml:space="preserve"> </w:t>
      </w:r>
      <w:proofErr w:type="spellStart"/>
      <w:r w:rsidRPr="00B30457">
        <w:rPr>
          <w:sz w:val="20"/>
          <w:szCs w:val="20"/>
        </w:rPr>
        <w:t>shift</w:t>
      </w:r>
      <w:proofErr w:type="spellEnd"/>
      <w:r w:rsidRPr="00B30457">
        <w:rPr>
          <w:sz w:val="20"/>
          <w:szCs w:val="20"/>
        </w:rPr>
        <w:t xml:space="preserve"> allo stato solido; Differenze tra spettri allo stato liquido ed allo stato solido; Spettri NMR allo stato solido in bassa risoluzione; Effetto del moto sulla larghezza di banda; Effetto del moto sui tempi di rilassamento; Come ottenere uno spettro NMR in alta risoluzione nei solidi; Disaccoppiamento ad alta potenza, angolo magico; Effetto della rotazione all’angolo magico sugli spettri di nuclei diluiti e di nuclei abbondanti; Probe per l’analisi dei solidi; Settaggio dell’angolo magico; Cross </w:t>
      </w:r>
      <w:proofErr w:type="spellStart"/>
      <w:r w:rsidRPr="00B30457">
        <w:rPr>
          <w:sz w:val="20"/>
          <w:szCs w:val="20"/>
        </w:rPr>
        <w:t>polarization</w:t>
      </w:r>
      <w:proofErr w:type="spellEnd"/>
      <w:r w:rsidRPr="00B30457">
        <w:rPr>
          <w:sz w:val="20"/>
          <w:szCs w:val="20"/>
        </w:rPr>
        <w:t>; Applicazioni ed esempi.</w:t>
      </w:r>
    </w:p>
    <w:p w14:paraId="2CE1B7AE" w14:textId="77777777" w:rsidR="004E24C6" w:rsidRPr="007B2686" w:rsidRDefault="004E24C6" w:rsidP="007B2686">
      <w:pPr>
        <w:spacing w:after="0" w:line="240" w:lineRule="auto"/>
        <w:contextualSpacing/>
        <w:jc w:val="both"/>
        <w:rPr>
          <w:sz w:val="20"/>
          <w:szCs w:val="20"/>
        </w:rPr>
      </w:pPr>
    </w:p>
    <w:p w14:paraId="1F6CD9C2" w14:textId="68EB6E20" w:rsidR="0001513B" w:rsidRPr="009A2A07" w:rsidRDefault="00EA36DC" w:rsidP="0001513B">
      <w:pPr>
        <w:spacing w:after="0" w:line="240" w:lineRule="auto"/>
        <w:contextualSpacing/>
        <w:jc w:val="both"/>
        <w:rPr>
          <w:b/>
          <w:sz w:val="20"/>
          <w:szCs w:val="20"/>
          <w:u w:val="single"/>
        </w:rPr>
      </w:pPr>
      <w:r w:rsidRPr="009A2A07">
        <w:rPr>
          <w:b/>
          <w:sz w:val="20"/>
          <w:szCs w:val="20"/>
          <w:u w:val="single"/>
        </w:rPr>
        <w:t>11-1</w:t>
      </w:r>
      <w:r w:rsidR="0001513B" w:rsidRPr="009A2A07">
        <w:rPr>
          <w:b/>
          <w:sz w:val="20"/>
          <w:szCs w:val="20"/>
          <w:u w:val="single"/>
        </w:rPr>
        <w:t>2.30</w:t>
      </w:r>
      <w:r w:rsidR="000D3321" w:rsidRPr="009A2A07">
        <w:rPr>
          <w:b/>
          <w:sz w:val="20"/>
          <w:szCs w:val="20"/>
          <w:u w:val="single"/>
        </w:rPr>
        <w:t xml:space="preserve">: </w:t>
      </w:r>
      <w:r w:rsidR="0001513B" w:rsidRPr="009A2A07">
        <w:rPr>
          <w:b/>
          <w:sz w:val="20"/>
          <w:szCs w:val="20"/>
          <w:u w:val="single"/>
        </w:rPr>
        <w:t>Solidi: esperimenti base per i nuclei rari a spin 1/2</w:t>
      </w:r>
    </w:p>
    <w:p w14:paraId="2DEAB2A2" w14:textId="669E2124" w:rsidR="0001513B" w:rsidRPr="0001513B" w:rsidRDefault="0001513B" w:rsidP="0001513B">
      <w:pPr>
        <w:spacing w:after="0" w:line="240" w:lineRule="auto"/>
        <w:contextualSpacing/>
        <w:jc w:val="both"/>
        <w:rPr>
          <w:b/>
          <w:sz w:val="20"/>
          <w:szCs w:val="20"/>
        </w:rPr>
      </w:pPr>
      <w:r w:rsidRPr="0001513B">
        <w:rPr>
          <w:b/>
          <w:i/>
          <w:sz w:val="20"/>
          <w:szCs w:val="20"/>
        </w:rPr>
        <w:t>S</w:t>
      </w:r>
      <w:r>
        <w:rPr>
          <w:b/>
          <w:i/>
          <w:sz w:val="20"/>
          <w:szCs w:val="20"/>
        </w:rPr>
        <w:t>ilvia</w:t>
      </w:r>
      <w:r w:rsidRPr="0001513B">
        <w:rPr>
          <w:b/>
          <w:i/>
          <w:sz w:val="20"/>
          <w:szCs w:val="20"/>
        </w:rPr>
        <w:t xml:space="preserve"> </w:t>
      </w:r>
      <w:proofErr w:type="spellStart"/>
      <w:r w:rsidRPr="0001513B">
        <w:rPr>
          <w:b/>
          <w:i/>
          <w:sz w:val="20"/>
          <w:szCs w:val="20"/>
        </w:rPr>
        <w:t>Borsacchi</w:t>
      </w:r>
      <w:proofErr w:type="spellEnd"/>
      <w:r w:rsidRPr="0001513B">
        <w:rPr>
          <w:b/>
          <w:i/>
          <w:sz w:val="20"/>
          <w:szCs w:val="20"/>
        </w:rPr>
        <w:t xml:space="preserve">, Istituto di Chimica dei Composti </w:t>
      </w:r>
      <w:proofErr w:type="spellStart"/>
      <w:r w:rsidRPr="0001513B">
        <w:rPr>
          <w:b/>
          <w:i/>
          <w:sz w:val="20"/>
          <w:szCs w:val="20"/>
        </w:rPr>
        <w:t>OrganoMetallici</w:t>
      </w:r>
      <w:proofErr w:type="spellEnd"/>
      <w:r w:rsidRPr="0001513B">
        <w:rPr>
          <w:b/>
          <w:i/>
          <w:sz w:val="20"/>
          <w:szCs w:val="20"/>
        </w:rPr>
        <w:t xml:space="preserve"> del CNR (ICCOM-CNR), Pisa</w:t>
      </w:r>
    </w:p>
    <w:p w14:paraId="1FD3AB73" w14:textId="77777777" w:rsidR="0001513B" w:rsidRPr="0001513B" w:rsidRDefault="0001513B" w:rsidP="0001513B">
      <w:pPr>
        <w:spacing w:after="0" w:line="240" w:lineRule="auto"/>
        <w:contextualSpacing/>
        <w:jc w:val="both"/>
        <w:rPr>
          <w:sz w:val="20"/>
          <w:szCs w:val="20"/>
        </w:rPr>
      </w:pPr>
      <w:r w:rsidRPr="0001513B">
        <w:rPr>
          <w:sz w:val="20"/>
          <w:szCs w:val="20"/>
        </w:rPr>
        <w:t xml:space="preserve">In questa lezione verranno illustrati i principali esperimenti di base per lo studio NMR di nuclei rari a spin ½ in sistemi solidi. Dopo una breve definizione introduttiva dei nuclei in esame e un riepilogo delle principali interazioni di spin che li caratterizzano, verranno presentati gli esperimenti fondamentali per l’ottenimento di spettri monodimensionali (1D) in alta risoluzione allo stato solido, ossia le sequenze di Direct </w:t>
      </w:r>
      <w:proofErr w:type="spellStart"/>
      <w:r w:rsidRPr="0001513B">
        <w:rPr>
          <w:sz w:val="20"/>
          <w:szCs w:val="20"/>
        </w:rPr>
        <w:t>Excitation</w:t>
      </w:r>
      <w:proofErr w:type="spellEnd"/>
      <w:r w:rsidRPr="0001513B">
        <w:rPr>
          <w:sz w:val="20"/>
          <w:szCs w:val="20"/>
        </w:rPr>
        <w:t xml:space="preserve"> e Cross </w:t>
      </w:r>
      <w:proofErr w:type="spellStart"/>
      <w:r w:rsidRPr="0001513B">
        <w:rPr>
          <w:sz w:val="20"/>
          <w:szCs w:val="20"/>
        </w:rPr>
        <w:t>Polarization</w:t>
      </w:r>
      <w:proofErr w:type="spellEnd"/>
      <w:r w:rsidRPr="0001513B">
        <w:rPr>
          <w:sz w:val="20"/>
          <w:szCs w:val="20"/>
        </w:rPr>
        <w:t xml:space="preserve">, illustrandone aspetti teorici e pratici. Ampio spazio verrà quindi dato ad esempi di analisi di spettri 1D a stato solido, al fine di illustrare i diversi tipi di informazioni ottenibili dai </w:t>
      </w:r>
      <w:proofErr w:type="spellStart"/>
      <w:r w:rsidRPr="0001513B">
        <w:rPr>
          <w:sz w:val="20"/>
          <w:szCs w:val="20"/>
        </w:rPr>
        <w:t>chemical</w:t>
      </w:r>
      <w:proofErr w:type="spellEnd"/>
      <w:r w:rsidRPr="0001513B">
        <w:rPr>
          <w:sz w:val="20"/>
          <w:szCs w:val="20"/>
        </w:rPr>
        <w:t xml:space="preserve"> </w:t>
      </w:r>
      <w:proofErr w:type="spellStart"/>
      <w:r w:rsidRPr="0001513B">
        <w:rPr>
          <w:sz w:val="20"/>
          <w:szCs w:val="20"/>
        </w:rPr>
        <w:t>shift</w:t>
      </w:r>
      <w:proofErr w:type="spellEnd"/>
      <w:r w:rsidRPr="0001513B">
        <w:rPr>
          <w:sz w:val="20"/>
          <w:szCs w:val="20"/>
        </w:rPr>
        <w:t xml:space="preserve"> isotropi di sistemi reali. Come evoluzione verranno quindi presentati, sempre attraverso esempi reali, alcuni esperimenti 1D selettivi e di </w:t>
      </w:r>
      <w:proofErr w:type="spellStart"/>
      <w:r w:rsidRPr="0001513B">
        <w:rPr>
          <w:sz w:val="20"/>
          <w:szCs w:val="20"/>
        </w:rPr>
        <w:t>spectral</w:t>
      </w:r>
      <w:proofErr w:type="spellEnd"/>
      <w:r w:rsidRPr="0001513B">
        <w:rPr>
          <w:sz w:val="20"/>
          <w:szCs w:val="20"/>
        </w:rPr>
        <w:t xml:space="preserve"> editing, comunemente usati per l’ottenimento di informazioni strutturali e/o dinamiche. Infine saranno dati alcuni cenni di alcuni comuni esperimenti bidimensionali.</w:t>
      </w:r>
    </w:p>
    <w:p w14:paraId="570D65B5" w14:textId="77777777" w:rsidR="004E24C6" w:rsidRPr="007B2686" w:rsidRDefault="004E24C6" w:rsidP="007B2686">
      <w:pPr>
        <w:spacing w:after="0" w:line="240" w:lineRule="auto"/>
        <w:contextualSpacing/>
        <w:jc w:val="both"/>
        <w:rPr>
          <w:sz w:val="20"/>
          <w:szCs w:val="20"/>
        </w:rPr>
      </w:pPr>
    </w:p>
    <w:p w14:paraId="4BF3A291" w14:textId="17B2D5D6" w:rsidR="003C2D22" w:rsidRPr="009A2A07" w:rsidRDefault="00EA36DC" w:rsidP="003C2D22">
      <w:pPr>
        <w:spacing w:after="0" w:line="240" w:lineRule="auto"/>
        <w:contextualSpacing/>
        <w:jc w:val="both"/>
        <w:rPr>
          <w:b/>
          <w:sz w:val="20"/>
          <w:szCs w:val="20"/>
          <w:u w:val="single"/>
        </w:rPr>
      </w:pPr>
      <w:r w:rsidRPr="009A2A07">
        <w:rPr>
          <w:b/>
          <w:sz w:val="20"/>
          <w:szCs w:val="20"/>
          <w:u w:val="single"/>
        </w:rPr>
        <w:t>14-15.30</w:t>
      </w:r>
      <w:r w:rsidR="000D3321" w:rsidRPr="009A2A07">
        <w:rPr>
          <w:b/>
          <w:sz w:val="20"/>
          <w:szCs w:val="20"/>
          <w:u w:val="single"/>
        </w:rPr>
        <w:t xml:space="preserve">: </w:t>
      </w:r>
      <w:r w:rsidR="003C2D22" w:rsidRPr="009A2A07">
        <w:rPr>
          <w:b/>
          <w:sz w:val="20"/>
          <w:szCs w:val="20"/>
          <w:u w:val="single"/>
        </w:rPr>
        <w:t>Solidi: esperimenti in alta risoluzione per nuclei abbondanti a spin 1/2</w:t>
      </w:r>
    </w:p>
    <w:p w14:paraId="5CB06BBE" w14:textId="3B0CA1C5" w:rsidR="003C2D22" w:rsidRPr="003C2D22" w:rsidRDefault="003C2D22" w:rsidP="003C2D22">
      <w:pPr>
        <w:spacing w:after="0" w:line="240" w:lineRule="auto"/>
        <w:contextualSpacing/>
        <w:jc w:val="both"/>
        <w:rPr>
          <w:b/>
          <w:sz w:val="20"/>
          <w:szCs w:val="20"/>
        </w:rPr>
      </w:pPr>
      <w:r w:rsidRPr="003C2D22">
        <w:rPr>
          <w:b/>
          <w:i/>
          <w:sz w:val="20"/>
          <w:szCs w:val="20"/>
        </w:rPr>
        <w:t>M</w:t>
      </w:r>
      <w:r>
        <w:rPr>
          <w:b/>
          <w:i/>
          <w:sz w:val="20"/>
          <w:szCs w:val="20"/>
        </w:rPr>
        <w:t xml:space="preserve">ichele </w:t>
      </w:r>
      <w:r w:rsidRPr="003C2D22">
        <w:rPr>
          <w:b/>
          <w:i/>
          <w:sz w:val="20"/>
          <w:szCs w:val="20"/>
        </w:rPr>
        <w:t>R. Chierotti, Dipartimento di Chimica e NIS Centre, Università di Torino</w:t>
      </w:r>
      <w:r>
        <w:rPr>
          <w:b/>
          <w:i/>
          <w:sz w:val="20"/>
          <w:szCs w:val="20"/>
        </w:rPr>
        <w:t>, Torino</w:t>
      </w:r>
    </w:p>
    <w:p w14:paraId="77223468" w14:textId="77777777" w:rsidR="003C2D22" w:rsidRPr="003C2D22" w:rsidRDefault="003C2D22" w:rsidP="003C2D22">
      <w:pPr>
        <w:spacing w:after="0" w:line="240" w:lineRule="auto"/>
        <w:contextualSpacing/>
        <w:jc w:val="both"/>
        <w:rPr>
          <w:sz w:val="20"/>
          <w:szCs w:val="20"/>
        </w:rPr>
      </w:pPr>
      <w:r w:rsidRPr="003C2D22">
        <w:rPr>
          <w:sz w:val="20"/>
          <w:szCs w:val="20"/>
        </w:rPr>
        <w:t>Nella lezione verranno introdotte le problematiche e le soluzioni per l’acquisizione di spettri di nuclei abbondanti (in particolare l’</w:t>
      </w:r>
      <w:r w:rsidRPr="003C2D22">
        <w:rPr>
          <w:sz w:val="20"/>
          <w:szCs w:val="20"/>
          <w:vertAlign w:val="superscript"/>
        </w:rPr>
        <w:t>1</w:t>
      </w:r>
      <w:r w:rsidRPr="003C2D22">
        <w:rPr>
          <w:sz w:val="20"/>
          <w:szCs w:val="20"/>
        </w:rPr>
        <w:t>H) allo stato solido. La lezione si divide in tre parti:</w:t>
      </w:r>
    </w:p>
    <w:p w14:paraId="7641788F" w14:textId="77777777" w:rsidR="003C2D22" w:rsidRPr="003C2D22" w:rsidRDefault="003C2D22" w:rsidP="003C2D22">
      <w:pPr>
        <w:spacing w:after="0" w:line="240" w:lineRule="auto"/>
        <w:contextualSpacing/>
        <w:jc w:val="both"/>
        <w:rPr>
          <w:sz w:val="20"/>
          <w:szCs w:val="20"/>
        </w:rPr>
      </w:pPr>
      <w:r w:rsidRPr="003C2D22">
        <w:rPr>
          <w:sz w:val="20"/>
          <w:szCs w:val="20"/>
        </w:rPr>
        <w:t xml:space="preserve">1) lo studio dell’interazione dipolare attraverso l’analisi delle varie parti dell’Hamiltoniano e del loro effetto sullo spettro; 2) le possibili soluzioni tecniche per mediare l’interazione dipolare ed acquisire spettri </w:t>
      </w:r>
      <w:r w:rsidRPr="003C2D22">
        <w:rPr>
          <w:sz w:val="20"/>
          <w:szCs w:val="20"/>
          <w:vertAlign w:val="superscript"/>
        </w:rPr>
        <w:t>1</w:t>
      </w:r>
      <w:r w:rsidRPr="003C2D22">
        <w:rPr>
          <w:sz w:val="20"/>
          <w:szCs w:val="20"/>
        </w:rPr>
        <w:t>H in alta risoluzione allo stato solido; 3) le possibili applicazioni dell’acquisizione di spettri allo stato solido.</w:t>
      </w:r>
    </w:p>
    <w:p w14:paraId="3FCA8215" w14:textId="56ED40F6" w:rsidR="003C2D22" w:rsidRDefault="003C2D22" w:rsidP="007B2686">
      <w:pPr>
        <w:spacing w:after="0" w:line="240" w:lineRule="auto"/>
        <w:contextualSpacing/>
        <w:jc w:val="both"/>
        <w:rPr>
          <w:sz w:val="20"/>
          <w:szCs w:val="20"/>
        </w:rPr>
      </w:pPr>
    </w:p>
    <w:sectPr w:rsidR="003C2D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6A3E"/>
    <w:multiLevelType w:val="hybridMultilevel"/>
    <w:tmpl w:val="087CCE40"/>
    <w:lvl w:ilvl="0" w:tplc="914A5B40">
      <w:start w:val="18"/>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ED04FE7"/>
    <w:multiLevelType w:val="hybridMultilevel"/>
    <w:tmpl w:val="606CA7CE"/>
    <w:lvl w:ilvl="0" w:tplc="D494F2B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5B"/>
    <w:rsid w:val="000138DE"/>
    <w:rsid w:val="0001513B"/>
    <w:rsid w:val="00020761"/>
    <w:rsid w:val="00086366"/>
    <w:rsid w:val="000A3504"/>
    <w:rsid w:val="000B787B"/>
    <w:rsid w:val="000D3321"/>
    <w:rsid w:val="00127A0E"/>
    <w:rsid w:val="001F0A9E"/>
    <w:rsid w:val="00227EA0"/>
    <w:rsid w:val="00251972"/>
    <w:rsid w:val="00264DAA"/>
    <w:rsid w:val="00272D6B"/>
    <w:rsid w:val="00391AAC"/>
    <w:rsid w:val="003B1EC5"/>
    <w:rsid w:val="003C09A0"/>
    <w:rsid w:val="003C2D22"/>
    <w:rsid w:val="003F622D"/>
    <w:rsid w:val="004061ED"/>
    <w:rsid w:val="00431DD8"/>
    <w:rsid w:val="004645E7"/>
    <w:rsid w:val="0046703A"/>
    <w:rsid w:val="00473051"/>
    <w:rsid w:val="00497F4F"/>
    <w:rsid w:val="004A1A54"/>
    <w:rsid w:val="004C756F"/>
    <w:rsid w:val="004D6FDA"/>
    <w:rsid w:val="004E24C6"/>
    <w:rsid w:val="004F4B76"/>
    <w:rsid w:val="004F6571"/>
    <w:rsid w:val="00517B68"/>
    <w:rsid w:val="005B7D3F"/>
    <w:rsid w:val="005C542C"/>
    <w:rsid w:val="00615222"/>
    <w:rsid w:val="0064029C"/>
    <w:rsid w:val="006D5465"/>
    <w:rsid w:val="007271F4"/>
    <w:rsid w:val="00770BF8"/>
    <w:rsid w:val="007B0414"/>
    <w:rsid w:val="007B2686"/>
    <w:rsid w:val="007C5FF1"/>
    <w:rsid w:val="007D24A5"/>
    <w:rsid w:val="008D35A5"/>
    <w:rsid w:val="008F7058"/>
    <w:rsid w:val="00930C7F"/>
    <w:rsid w:val="00952B57"/>
    <w:rsid w:val="00982D5B"/>
    <w:rsid w:val="009964B0"/>
    <w:rsid w:val="009A2A07"/>
    <w:rsid w:val="009D5B1B"/>
    <w:rsid w:val="00A0212E"/>
    <w:rsid w:val="00A26D84"/>
    <w:rsid w:val="00A65044"/>
    <w:rsid w:val="00A7695F"/>
    <w:rsid w:val="00B10322"/>
    <w:rsid w:val="00B15500"/>
    <w:rsid w:val="00B210D3"/>
    <w:rsid w:val="00B30457"/>
    <w:rsid w:val="00B30D81"/>
    <w:rsid w:val="00B45334"/>
    <w:rsid w:val="00B62A25"/>
    <w:rsid w:val="00BC4699"/>
    <w:rsid w:val="00C12472"/>
    <w:rsid w:val="00C170E5"/>
    <w:rsid w:val="00C40EB3"/>
    <w:rsid w:val="00C7191D"/>
    <w:rsid w:val="00CC48AB"/>
    <w:rsid w:val="00CD3B18"/>
    <w:rsid w:val="00D00558"/>
    <w:rsid w:val="00D13D47"/>
    <w:rsid w:val="00DD2272"/>
    <w:rsid w:val="00DE01F9"/>
    <w:rsid w:val="00DE3148"/>
    <w:rsid w:val="00E168ED"/>
    <w:rsid w:val="00E32707"/>
    <w:rsid w:val="00EA36DC"/>
    <w:rsid w:val="00ED7A08"/>
    <w:rsid w:val="00F2627C"/>
    <w:rsid w:val="00F30640"/>
    <w:rsid w:val="00F37F86"/>
    <w:rsid w:val="00F60DC6"/>
    <w:rsid w:val="00FA635F"/>
    <w:rsid w:val="00FC7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9367"/>
  <w15:chartTrackingRefBased/>
  <w15:docId w15:val="{EA4F3DC5-1AB7-4CB0-BFF2-4AF4BBD2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086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F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7B2686"/>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7B2686"/>
    <w:rPr>
      <w:rFonts w:ascii="Consolas" w:hAnsi="Consolas"/>
      <w:sz w:val="20"/>
      <w:szCs w:val="20"/>
    </w:rPr>
  </w:style>
  <w:style w:type="character" w:customStyle="1" w:styleId="Titolo2Carattere">
    <w:name w:val="Titolo 2 Carattere"/>
    <w:basedOn w:val="Carpredefinitoparagrafo"/>
    <w:link w:val="Titolo2"/>
    <w:uiPriority w:val="9"/>
    <w:semiHidden/>
    <w:rsid w:val="00086366"/>
    <w:rPr>
      <w:rFonts w:asciiTheme="majorHAnsi" w:eastAsiaTheme="majorEastAsia" w:hAnsiTheme="majorHAnsi" w:cstheme="majorBidi"/>
      <w:color w:val="2F5496" w:themeColor="accent1" w:themeShade="BF"/>
      <w:sz w:val="26"/>
      <w:szCs w:val="26"/>
    </w:rPr>
  </w:style>
  <w:style w:type="character" w:styleId="Collegamentoipertestuale">
    <w:name w:val="Hyperlink"/>
    <w:basedOn w:val="Carpredefinitoparagrafo"/>
    <w:uiPriority w:val="99"/>
    <w:unhideWhenUsed/>
    <w:rsid w:val="0046703A"/>
    <w:rPr>
      <w:color w:val="0563C1" w:themeColor="hyperlink"/>
      <w:u w:val="single"/>
    </w:rPr>
  </w:style>
  <w:style w:type="character" w:customStyle="1" w:styleId="UnresolvedMention">
    <w:name w:val="Unresolved Mention"/>
    <w:basedOn w:val="Carpredefinitoparagrafo"/>
    <w:uiPriority w:val="99"/>
    <w:semiHidden/>
    <w:unhideWhenUsed/>
    <w:rsid w:val="0046703A"/>
    <w:rPr>
      <w:color w:val="605E5C"/>
      <w:shd w:val="clear" w:color="auto" w:fill="E1DFDD"/>
    </w:rPr>
  </w:style>
  <w:style w:type="paragraph" w:styleId="Testofumetto">
    <w:name w:val="Balloon Text"/>
    <w:basedOn w:val="Normale"/>
    <w:link w:val="TestofumettoCarattere"/>
    <w:uiPriority w:val="99"/>
    <w:semiHidden/>
    <w:unhideWhenUsed/>
    <w:rsid w:val="00DD227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D2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26">
      <w:bodyDiv w:val="1"/>
      <w:marLeft w:val="0"/>
      <w:marRight w:val="0"/>
      <w:marTop w:val="0"/>
      <w:marBottom w:val="0"/>
      <w:divBdr>
        <w:top w:val="none" w:sz="0" w:space="0" w:color="auto"/>
        <w:left w:val="none" w:sz="0" w:space="0" w:color="auto"/>
        <w:bottom w:val="none" w:sz="0" w:space="0" w:color="auto"/>
        <w:right w:val="none" w:sz="0" w:space="0" w:color="auto"/>
      </w:divBdr>
    </w:div>
    <w:div w:id="58552221">
      <w:bodyDiv w:val="1"/>
      <w:marLeft w:val="0"/>
      <w:marRight w:val="0"/>
      <w:marTop w:val="0"/>
      <w:marBottom w:val="0"/>
      <w:divBdr>
        <w:top w:val="none" w:sz="0" w:space="0" w:color="auto"/>
        <w:left w:val="none" w:sz="0" w:space="0" w:color="auto"/>
        <w:bottom w:val="none" w:sz="0" w:space="0" w:color="auto"/>
        <w:right w:val="none" w:sz="0" w:space="0" w:color="auto"/>
      </w:divBdr>
    </w:div>
    <w:div w:id="61486175">
      <w:bodyDiv w:val="1"/>
      <w:marLeft w:val="0"/>
      <w:marRight w:val="0"/>
      <w:marTop w:val="0"/>
      <w:marBottom w:val="0"/>
      <w:divBdr>
        <w:top w:val="none" w:sz="0" w:space="0" w:color="auto"/>
        <w:left w:val="none" w:sz="0" w:space="0" w:color="auto"/>
        <w:bottom w:val="none" w:sz="0" w:space="0" w:color="auto"/>
        <w:right w:val="none" w:sz="0" w:space="0" w:color="auto"/>
      </w:divBdr>
    </w:div>
    <w:div w:id="155533737">
      <w:bodyDiv w:val="1"/>
      <w:marLeft w:val="0"/>
      <w:marRight w:val="0"/>
      <w:marTop w:val="0"/>
      <w:marBottom w:val="0"/>
      <w:divBdr>
        <w:top w:val="none" w:sz="0" w:space="0" w:color="auto"/>
        <w:left w:val="none" w:sz="0" w:space="0" w:color="auto"/>
        <w:bottom w:val="none" w:sz="0" w:space="0" w:color="auto"/>
        <w:right w:val="none" w:sz="0" w:space="0" w:color="auto"/>
      </w:divBdr>
    </w:div>
    <w:div w:id="326596261">
      <w:bodyDiv w:val="1"/>
      <w:marLeft w:val="0"/>
      <w:marRight w:val="0"/>
      <w:marTop w:val="0"/>
      <w:marBottom w:val="0"/>
      <w:divBdr>
        <w:top w:val="none" w:sz="0" w:space="0" w:color="auto"/>
        <w:left w:val="none" w:sz="0" w:space="0" w:color="auto"/>
        <w:bottom w:val="none" w:sz="0" w:space="0" w:color="auto"/>
        <w:right w:val="none" w:sz="0" w:space="0" w:color="auto"/>
      </w:divBdr>
    </w:div>
    <w:div w:id="385376142">
      <w:bodyDiv w:val="1"/>
      <w:marLeft w:val="0"/>
      <w:marRight w:val="0"/>
      <w:marTop w:val="0"/>
      <w:marBottom w:val="0"/>
      <w:divBdr>
        <w:top w:val="none" w:sz="0" w:space="0" w:color="auto"/>
        <w:left w:val="none" w:sz="0" w:space="0" w:color="auto"/>
        <w:bottom w:val="none" w:sz="0" w:space="0" w:color="auto"/>
        <w:right w:val="none" w:sz="0" w:space="0" w:color="auto"/>
      </w:divBdr>
    </w:div>
    <w:div w:id="408501703">
      <w:bodyDiv w:val="1"/>
      <w:marLeft w:val="0"/>
      <w:marRight w:val="0"/>
      <w:marTop w:val="0"/>
      <w:marBottom w:val="0"/>
      <w:divBdr>
        <w:top w:val="none" w:sz="0" w:space="0" w:color="auto"/>
        <w:left w:val="none" w:sz="0" w:space="0" w:color="auto"/>
        <w:bottom w:val="none" w:sz="0" w:space="0" w:color="auto"/>
        <w:right w:val="none" w:sz="0" w:space="0" w:color="auto"/>
      </w:divBdr>
    </w:div>
    <w:div w:id="430128788">
      <w:bodyDiv w:val="1"/>
      <w:marLeft w:val="0"/>
      <w:marRight w:val="0"/>
      <w:marTop w:val="0"/>
      <w:marBottom w:val="0"/>
      <w:divBdr>
        <w:top w:val="none" w:sz="0" w:space="0" w:color="auto"/>
        <w:left w:val="none" w:sz="0" w:space="0" w:color="auto"/>
        <w:bottom w:val="none" w:sz="0" w:space="0" w:color="auto"/>
        <w:right w:val="none" w:sz="0" w:space="0" w:color="auto"/>
      </w:divBdr>
    </w:div>
    <w:div w:id="597181785">
      <w:bodyDiv w:val="1"/>
      <w:marLeft w:val="0"/>
      <w:marRight w:val="0"/>
      <w:marTop w:val="0"/>
      <w:marBottom w:val="0"/>
      <w:divBdr>
        <w:top w:val="none" w:sz="0" w:space="0" w:color="auto"/>
        <w:left w:val="none" w:sz="0" w:space="0" w:color="auto"/>
        <w:bottom w:val="none" w:sz="0" w:space="0" w:color="auto"/>
        <w:right w:val="none" w:sz="0" w:space="0" w:color="auto"/>
      </w:divBdr>
    </w:div>
    <w:div w:id="640886233">
      <w:bodyDiv w:val="1"/>
      <w:marLeft w:val="0"/>
      <w:marRight w:val="0"/>
      <w:marTop w:val="0"/>
      <w:marBottom w:val="0"/>
      <w:divBdr>
        <w:top w:val="none" w:sz="0" w:space="0" w:color="auto"/>
        <w:left w:val="none" w:sz="0" w:space="0" w:color="auto"/>
        <w:bottom w:val="none" w:sz="0" w:space="0" w:color="auto"/>
        <w:right w:val="none" w:sz="0" w:space="0" w:color="auto"/>
      </w:divBdr>
    </w:div>
    <w:div w:id="673262486">
      <w:bodyDiv w:val="1"/>
      <w:marLeft w:val="0"/>
      <w:marRight w:val="0"/>
      <w:marTop w:val="0"/>
      <w:marBottom w:val="0"/>
      <w:divBdr>
        <w:top w:val="none" w:sz="0" w:space="0" w:color="auto"/>
        <w:left w:val="none" w:sz="0" w:space="0" w:color="auto"/>
        <w:bottom w:val="none" w:sz="0" w:space="0" w:color="auto"/>
        <w:right w:val="none" w:sz="0" w:space="0" w:color="auto"/>
      </w:divBdr>
      <w:divsChild>
        <w:div w:id="383717902">
          <w:marLeft w:val="0"/>
          <w:marRight w:val="0"/>
          <w:marTop w:val="0"/>
          <w:marBottom w:val="0"/>
          <w:divBdr>
            <w:top w:val="none" w:sz="0" w:space="0" w:color="auto"/>
            <w:left w:val="none" w:sz="0" w:space="0" w:color="auto"/>
            <w:bottom w:val="none" w:sz="0" w:space="0" w:color="auto"/>
            <w:right w:val="none" w:sz="0" w:space="0" w:color="auto"/>
          </w:divBdr>
          <w:divsChild>
            <w:div w:id="3935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2388">
      <w:bodyDiv w:val="1"/>
      <w:marLeft w:val="0"/>
      <w:marRight w:val="0"/>
      <w:marTop w:val="0"/>
      <w:marBottom w:val="0"/>
      <w:divBdr>
        <w:top w:val="none" w:sz="0" w:space="0" w:color="auto"/>
        <w:left w:val="none" w:sz="0" w:space="0" w:color="auto"/>
        <w:bottom w:val="none" w:sz="0" w:space="0" w:color="auto"/>
        <w:right w:val="none" w:sz="0" w:space="0" w:color="auto"/>
      </w:divBdr>
    </w:div>
    <w:div w:id="861819906">
      <w:bodyDiv w:val="1"/>
      <w:marLeft w:val="0"/>
      <w:marRight w:val="0"/>
      <w:marTop w:val="0"/>
      <w:marBottom w:val="0"/>
      <w:divBdr>
        <w:top w:val="none" w:sz="0" w:space="0" w:color="auto"/>
        <w:left w:val="none" w:sz="0" w:space="0" w:color="auto"/>
        <w:bottom w:val="none" w:sz="0" w:space="0" w:color="auto"/>
        <w:right w:val="none" w:sz="0" w:space="0" w:color="auto"/>
      </w:divBdr>
    </w:div>
    <w:div w:id="1012295259">
      <w:bodyDiv w:val="1"/>
      <w:marLeft w:val="0"/>
      <w:marRight w:val="0"/>
      <w:marTop w:val="0"/>
      <w:marBottom w:val="0"/>
      <w:divBdr>
        <w:top w:val="none" w:sz="0" w:space="0" w:color="auto"/>
        <w:left w:val="none" w:sz="0" w:space="0" w:color="auto"/>
        <w:bottom w:val="none" w:sz="0" w:space="0" w:color="auto"/>
        <w:right w:val="none" w:sz="0" w:space="0" w:color="auto"/>
      </w:divBdr>
      <w:divsChild>
        <w:div w:id="690380596">
          <w:marLeft w:val="0"/>
          <w:marRight w:val="0"/>
          <w:marTop w:val="0"/>
          <w:marBottom w:val="0"/>
          <w:divBdr>
            <w:top w:val="none" w:sz="0" w:space="0" w:color="auto"/>
            <w:left w:val="none" w:sz="0" w:space="0" w:color="auto"/>
            <w:bottom w:val="none" w:sz="0" w:space="0" w:color="auto"/>
            <w:right w:val="none" w:sz="0" w:space="0" w:color="auto"/>
          </w:divBdr>
        </w:div>
        <w:div w:id="1673950035">
          <w:marLeft w:val="0"/>
          <w:marRight w:val="0"/>
          <w:marTop w:val="0"/>
          <w:marBottom w:val="0"/>
          <w:divBdr>
            <w:top w:val="none" w:sz="0" w:space="0" w:color="auto"/>
            <w:left w:val="none" w:sz="0" w:space="0" w:color="auto"/>
            <w:bottom w:val="none" w:sz="0" w:space="0" w:color="auto"/>
            <w:right w:val="none" w:sz="0" w:space="0" w:color="auto"/>
          </w:divBdr>
        </w:div>
        <w:div w:id="1671711851">
          <w:marLeft w:val="0"/>
          <w:marRight w:val="0"/>
          <w:marTop w:val="0"/>
          <w:marBottom w:val="0"/>
          <w:divBdr>
            <w:top w:val="none" w:sz="0" w:space="0" w:color="auto"/>
            <w:left w:val="none" w:sz="0" w:space="0" w:color="auto"/>
            <w:bottom w:val="none" w:sz="0" w:space="0" w:color="auto"/>
            <w:right w:val="none" w:sz="0" w:space="0" w:color="auto"/>
          </w:divBdr>
        </w:div>
        <w:div w:id="1410158115">
          <w:marLeft w:val="0"/>
          <w:marRight w:val="0"/>
          <w:marTop w:val="0"/>
          <w:marBottom w:val="0"/>
          <w:divBdr>
            <w:top w:val="none" w:sz="0" w:space="0" w:color="auto"/>
            <w:left w:val="none" w:sz="0" w:space="0" w:color="auto"/>
            <w:bottom w:val="none" w:sz="0" w:space="0" w:color="auto"/>
            <w:right w:val="none" w:sz="0" w:space="0" w:color="auto"/>
          </w:divBdr>
        </w:div>
      </w:divsChild>
    </w:div>
    <w:div w:id="1074203398">
      <w:bodyDiv w:val="1"/>
      <w:marLeft w:val="0"/>
      <w:marRight w:val="0"/>
      <w:marTop w:val="0"/>
      <w:marBottom w:val="0"/>
      <w:divBdr>
        <w:top w:val="none" w:sz="0" w:space="0" w:color="auto"/>
        <w:left w:val="none" w:sz="0" w:space="0" w:color="auto"/>
        <w:bottom w:val="none" w:sz="0" w:space="0" w:color="auto"/>
        <w:right w:val="none" w:sz="0" w:space="0" w:color="auto"/>
      </w:divBdr>
    </w:div>
    <w:div w:id="1132216073">
      <w:bodyDiv w:val="1"/>
      <w:marLeft w:val="0"/>
      <w:marRight w:val="0"/>
      <w:marTop w:val="0"/>
      <w:marBottom w:val="0"/>
      <w:divBdr>
        <w:top w:val="none" w:sz="0" w:space="0" w:color="auto"/>
        <w:left w:val="none" w:sz="0" w:space="0" w:color="auto"/>
        <w:bottom w:val="none" w:sz="0" w:space="0" w:color="auto"/>
        <w:right w:val="none" w:sz="0" w:space="0" w:color="auto"/>
      </w:divBdr>
    </w:div>
    <w:div w:id="1512985852">
      <w:bodyDiv w:val="1"/>
      <w:marLeft w:val="0"/>
      <w:marRight w:val="0"/>
      <w:marTop w:val="0"/>
      <w:marBottom w:val="0"/>
      <w:divBdr>
        <w:top w:val="none" w:sz="0" w:space="0" w:color="auto"/>
        <w:left w:val="none" w:sz="0" w:space="0" w:color="auto"/>
        <w:bottom w:val="none" w:sz="0" w:space="0" w:color="auto"/>
        <w:right w:val="none" w:sz="0" w:space="0" w:color="auto"/>
      </w:divBdr>
    </w:div>
    <w:div w:id="1569996369">
      <w:bodyDiv w:val="1"/>
      <w:marLeft w:val="0"/>
      <w:marRight w:val="0"/>
      <w:marTop w:val="0"/>
      <w:marBottom w:val="0"/>
      <w:divBdr>
        <w:top w:val="none" w:sz="0" w:space="0" w:color="auto"/>
        <w:left w:val="none" w:sz="0" w:space="0" w:color="auto"/>
        <w:bottom w:val="none" w:sz="0" w:space="0" w:color="auto"/>
        <w:right w:val="none" w:sz="0" w:space="0" w:color="auto"/>
      </w:divBdr>
    </w:div>
    <w:div w:id="1586645842">
      <w:bodyDiv w:val="1"/>
      <w:marLeft w:val="0"/>
      <w:marRight w:val="0"/>
      <w:marTop w:val="0"/>
      <w:marBottom w:val="0"/>
      <w:divBdr>
        <w:top w:val="none" w:sz="0" w:space="0" w:color="auto"/>
        <w:left w:val="none" w:sz="0" w:space="0" w:color="auto"/>
        <w:bottom w:val="none" w:sz="0" w:space="0" w:color="auto"/>
        <w:right w:val="none" w:sz="0" w:space="0" w:color="auto"/>
      </w:divBdr>
    </w:div>
    <w:div w:id="1600023276">
      <w:bodyDiv w:val="1"/>
      <w:marLeft w:val="0"/>
      <w:marRight w:val="0"/>
      <w:marTop w:val="0"/>
      <w:marBottom w:val="0"/>
      <w:divBdr>
        <w:top w:val="none" w:sz="0" w:space="0" w:color="auto"/>
        <w:left w:val="none" w:sz="0" w:space="0" w:color="auto"/>
        <w:bottom w:val="none" w:sz="0" w:space="0" w:color="auto"/>
        <w:right w:val="none" w:sz="0" w:space="0" w:color="auto"/>
      </w:divBdr>
    </w:div>
    <w:div w:id="1603495214">
      <w:bodyDiv w:val="1"/>
      <w:marLeft w:val="0"/>
      <w:marRight w:val="0"/>
      <w:marTop w:val="0"/>
      <w:marBottom w:val="0"/>
      <w:divBdr>
        <w:top w:val="none" w:sz="0" w:space="0" w:color="auto"/>
        <w:left w:val="none" w:sz="0" w:space="0" w:color="auto"/>
        <w:bottom w:val="none" w:sz="0" w:space="0" w:color="auto"/>
        <w:right w:val="none" w:sz="0" w:space="0" w:color="auto"/>
      </w:divBdr>
    </w:div>
    <w:div w:id="1681201955">
      <w:bodyDiv w:val="1"/>
      <w:marLeft w:val="0"/>
      <w:marRight w:val="0"/>
      <w:marTop w:val="0"/>
      <w:marBottom w:val="0"/>
      <w:divBdr>
        <w:top w:val="none" w:sz="0" w:space="0" w:color="auto"/>
        <w:left w:val="none" w:sz="0" w:space="0" w:color="auto"/>
        <w:bottom w:val="none" w:sz="0" w:space="0" w:color="auto"/>
        <w:right w:val="none" w:sz="0" w:space="0" w:color="auto"/>
      </w:divBdr>
    </w:div>
    <w:div w:id="1725446124">
      <w:bodyDiv w:val="1"/>
      <w:marLeft w:val="0"/>
      <w:marRight w:val="0"/>
      <w:marTop w:val="0"/>
      <w:marBottom w:val="0"/>
      <w:divBdr>
        <w:top w:val="none" w:sz="0" w:space="0" w:color="auto"/>
        <w:left w:val="none" w:sz="0" w:space="0" w:color="auto"/>
        <w:bottom w:val="none" w:sz="0" w:space="0" w:color="auto"/>
        <w:right w:val="none" w:sz="0" w:space="0" w:color="auto"/>
      </w:divBdr>
    </w:div>
    <w:div w:id="1839150250">
      <w:bodyDiv w:val="1"/>
      <w:marLeft w:val="0"/>
      <w:marRight w:val="0"/>
      <w:marTop w:val="0"/>
      <w:marBottom w:val="0"/>
      <w:divBdr>
        <w:top w:val="none" w:sz="0" w:space="0" w:color="auto"/>
        <w:left w:val="none" w:sz="0" w:space="0" w:color="auto"/>
        <w:bottom w:val="none" w:sz="0" w:space="0" w:color="auto"/>
        <w:right w:val="none" w:sz="0" w:space="0" w:color="auto"/>
      </w:divBdr>
    </w:div>
    <w:div w:id="1849446362">
      <w:bodyDiv w:val="1"/>
      <w:marLeft w:val="0"/>
      <w:marRight w:val="0"/>
      <w:marTop w:val="0"/>
      <w:marBottom w:val="0"/>
      <w:divBdr>
        <w:top w:val="none" w:sz="0" w:space="0" w:color="auto"/>
        <w:left w:val="none" w:sz="0" w:space="0" w:color="auto"/>
        <w:bottom w:val="none" w:sz="0" w:space="0" w:color="auto"/>
        <w:right w:val="none" w:sz="0" w:space="0" w:color="auto"/>
      </w:divBdr>
    </w:div>
    <w:div w:id="2022923970">
      <w:bodyDiv w:val="1"/>
      <w:marLeft w:val="0"/>
      <w:marRight w:val="0"/>
      <w:marTop w:val="0"/>
      <w:marBottom w:val="0"/>
      <w:divBdr>
        <w:top w:val="none" w:sz="0" w:space="0" w:color="auto"/>
        <w:left w:val="none" w:sz="0" w:space="0" w:color="auto"/>
        <w:bottom w:val="none" w:sz="0" w:space="0" w:color="auto"/>
        <w:right w:val="none" w:sz="0" w:space="0" w:color="auto"/>
      </w:divBdr>
    </w:div>
    <w:div w:id="2041588272">
      <w:bodyDiv w:val="1"/>
      <w:marLeft w:val="0"/>
      <w:marRight w:val="0"/>
      <w:marTop w:val="0"/>
      <w:marBottom w:val="0"/>
      <w:divBdr>
        <w:top w:val="none" w:sz="0" w:space="0" w:color="auto"/>
        <w:left w:val="none" w:sz="0" w:space="0" w:color="auto"/>
        <w:bottom w:val="none" w:sz="0" w:space="0" w:color="auto"/>
        <w:right w:val="none" w:sz="0" w:space="0" w:color="auto"/>
      </w:divBdr>
    </w:div>
    <w:div w:id="2064209394">
      <w:bodyDiv w:val="1"/>
      <w:marLeft w:val="0"/>
      <w:marRight w:val="0"/>
      <w:marTop w:val="0"/>
      <w:marBottom w:val="0"/>
      <w:divBdr>
        <w:top w:val="none" w:sz="0" w:space="0" w:color="auto"/>
        <w:left w:val="none" w:sz="0" w:space="0" w:color="auto"/>
        <w:bottom w:val="none" w:sz="0" w:space="0" w:color="auto"/>
        <w:right w:val="none" w:sz="0" w:space="0" w:color="auto"/>
      </w:divBdr>
    </w:div>
    <w:div w:id="2101097325">
      <w:bodyDiv w:val="1"/>
      <w:marLeft w:val="0"/>
      <w:marRight w:val="0"/>
      <w:marTop w:val="0"/>
      <w:marBottom w:val="0"/>
      <w:divBdr>
        <w:top w:val="none" w:sz="0" w:space="0" w:color="auto"/>
        <w:left w:val="none" w:sz="0" w:space="0" w:color="auto"/>
        <w:bottom w:val="none" w:sz="0" w:space="0" w:color="auto"/>
        <w:right w:val="none" w:sz="0" w:space="0" w:color="auto"/>
      </w:divBdr>
    </w:div>
    <w:div w:id="2105564889">
      <w:bodyDiv w:val="1"/>
      <w:marLeft w:val="0"/>
      <w:marRight w:val="0"/>
      <w:marTop w:val="0"/>
      <w:marBottom w:val="0"/>
      <w:divBdr>
        <w:top w:val="none" w:sz="0" w:space="0" w:color="auto"/>
        <w:left w:val="none" w:sz="0" w:space="0" w:color="auto"/>
        <w:bottom w:val="none" w:sz="0" w:space="0" w:color="auto"/>
        <w:right w:val="none" w:sz="0" w:space="0" w:color="auto"/>
      </w:divBdr>
    </w:div>
    <w:div w:id="21473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2169</Words>
  <Characters>12368</Characters>
  <Application>Microsoft Office Word</Application>
  <DocSecurity>0</DocSecurity>
  <Lines>103</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dc:creator>
  <cp:keywords/>
  <dc:description/>
  <cp:lastModifiedBy>Simo</cp:lastModifiedBy>
  <cp:revision>2</cp:revision>
  <cp:lastPrinted>2019-06-18T09:02:00Z</cp:lastPrinted>
  <dcterms:created xsi:type="dcterms:W3CDTF">2021-07-07T08:14:00Z</dcterms:created>
  <dcterms:modified xsi:type="dcterms:W3CDTF">2021-07-07T08:14:00Z</dcterms:modified>
</cp:coreProperties>
</file>