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0624D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 xml:space="preserve">THIS IS THE TITLE OF THE CONTRIBUTION IN </w:t>
      </w:r>
    </w:p>
    <w:p w14:paraId="361811D2" w14:textId="77777777" w:rsidR="00082B2D" w:rsidRDefault="00082B2D">
      <w:pPr>
        <w:jc w:val="center"/>
        <w:rPr>
          <w:rFonts w:ascii="Times" w:hAnsi="Times" w:cs="Lucidasans"/>
          <w:b/>
          <w:bCs/>
        </w:rPr>
      </w:pPr>
      <w:r>
        <w:rPr>
          <w:rFonts w:ascii="Times" w:hAnsi="Times" w:cs="Lucidasans"/>
          <w:b/>
          <w:bCs/>
        </w:rPr>
        <w:t>TIMES 12 BOLD CENTERED</w:t>
      </w:r>
    </w:p>
    <w:p w14:paraId="547063B4" w14:textId="77777777" w:rsidR="00082B2D" w:rsidRDefault="00082B2D">
      <w:pPr>
        <w:rPr>
          <w:rFonts w:ascii="Times" w:hAnsi="Times" w:cs="Lucidasans"/>
        </w:rPr>
      </w:pPr>
    </w:p>
    <w:p w14:paraId="76ADD5FE" w14:textId="77777777" w:rsidR="00082B2D" w:rsidRDefault="00082B2D">
      <w:pPr>
        <w:rPr>
          <w:rFonts w:ascii="Times" w:eastAsia="Times" w:hAnsi="Times" w:cs="Times"/>
          <w:vertAlign w:val="superscript"/>
        </w:rPr>
      </w:pPr>
      <w:r>
        <w:rPr>
          <w:rFonts w:ascii="Times" w:hAnsi="Times" w:cs="Lucidasans"/>
          <w:u w:val="single"/>
        </w:rPr>
        <w:t>A. Author1</w:t>
      </w:r>
      <w:r>
        <w:rPr>
          <w:rFonts w:ascii="Times" w:hAnsi="Times" w:cs="Lucidasans"/>
        </w:rPr>
        <w:t>,</w:t>
      </w:r>
      <w:r>
        <w:rPr>
          <w:rFonts w:ascii="Times" w:eastAsia="Times" w:hAnsi="Times" w:cs="Times"/>
          <w:vertAlign w:val="superscript"/>
        </w:rPr>
        <w:t>‡</w:t>
      </w:r>
      <w:r>
        <w:rPr>
          <w:rFonts w:ascii="Times" w:hAnsi="Times" w:cs="Lucidasans"/>
        </w:rPr>
        <w:t xml:space="preserve"> B. Author2,</w:t>
      </w:r>
      <w:r>
        <w:rPr>
          <w:rFonts w:ascii="Times" w:eastAsia="Times" w:hAnsi="Times" w:cs="Times"/>
          <w:vertAlign w:val="superscript"/>
        </w:rPr>
        <w:t>‡</w:t>
      </w:r>
      <w:r>
        <w:rPr>
          <w:rFonts w:ascii="Times" w:hAnsi="Times" w:cs="Lucidasans"/>
        </w:rPr>
        <w:t xml:space="preserve"> C. Author3</w:t>
      </w:r>
      <w:r>
        <w:rPr>
          <w:rFonts w:ascii="Times" w:eastAsia="Times" w:hAnsi="Times" w:cs="Times"/>
          <w:vertAlign w:val="superscript"/>
        </w:rPr>
        <w:t>†</w:t>
      </w:r>
    </w:p>
    <w:p w14:paraId="05F756CE" w14:textId="77777777" w:rsidR="00082B2D" w:rsidRDefault="00082B2D">
      <w:pPr>
        <w:rPr>
          <w:rFonts w:ascii="Times" w:eastAsia="Times" w:hAnsi="Times" w:cs="Times"/>
          <w:vertAlign w:val="superscript"/>
        </w:rPr>
      </w:pPr>
    </w:p>
    <w:p w14:paraId="7CC9D51B" w14:textId="77777777" w:rsidR="00082B2D" w:rsidRDefault="00082B2D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  <w:vertAlign w:val="superscript"/>
        </w:rPr>
        <w:t>‡</w:t>
      </w:r>
      <w:r>
        <w:rPr>
          <w:rFonts w:ascii="Times" w:eastAsia="Times" w:hAnsi="Times" w:cs="Times"/>
          <w:sz w:val="20"/>
          <w:szCs w:val="20"/>
        </w:rPr>
        <w:t>Department, Address, Country(Times 10)</w:t>
      </w:r>
    </w:p>
    <w:p w14:paraId="66015675" w14:textId="77777777" w:rsidR="00082B2D" w:rsidRDefault="00082B2D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  <w:vertAlign w:val="superscript"/>
        </w:rPr>
        <w:t>†</w:t>
      </w:r>
      <w:r>
        <w:rPr>
          <w:rFonts w:ascii="Times" w:eastAsia="Times" w:hAnsi="Times" w:cs="Times"/>
          <w:sz w:val="20"/>
          <w:szCs w:val="20"/>
        </w:rPr>
        <w:t>Department, Address, Country(Times 10)</w:t>
      </w:r>
    </w:p>
    <w:p w14:paraId="5C5EA4D6" w14:textId="77777777" w:rsidR="00082B2D" w:rsidRDefault="00082B2D">
      <w:pPr>
        <w:rPr>
          <w:rFonts w:ascii="Times" w:hAnsi="Times" w:cs="Lucidasan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E-mail: </w:t>
      </w:r>
      <w:hyperlink r:id="rId5" w:history="1">
        <w:r>
          <w:rPr>
            <w:rStyle w:val="Collegamentoipertestuale"/>
            <w:rFonts w:ascii="Times" w:hAnsi="Times"/>
          </w:rPr>
          <w:t>your.address@here.it</w:t>
        </w:r>
      </w:hyperlink>
      <w:r>
        <w:rPr>
          <w:rFonts w:ascii="Times" w:hAnsi="Times" w:cs="Lucidasans"/>
          <w:sz w:val="20"/>
          <w:szCs w:val="20"/>
        </w:rPr>
        <w:t xml:space="preserve"> (Times 10)</w:t>
      </w:r>
    </w:p>
    <w:p w14:paraId="35E699E2" w14:textId="77777777" w:rsidR="00AE34DD" w:rsidRDefault="00AE34DD">
      <w:pPr>
        <w:rPr>
          <w:rFonts w:ascii="Times" w:hAnsi="Times" w:cs="Lucidasans"/>
          <w:sz w:val="20"/>
          <w:szCs w:val="20"/>
        </w:rPr>
      </w:pPr>
    </w:p>
    <w:p w14:paraId="6AAA3B68" w14:textId="77777777" w:rsidR="00AB286E" w:rsidRPr="000778B2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/>
          <w:bCs/>
          <w:u w:val="single"/>
        </w:rPr>
        <w:t>Keywords:</w:t>
      </w:r>
      <w:r w:rsidRPr="000778B2">
        <w:rPr>
          <w:rFonts w:ascii="Times" w:hAnsi="Times" w:cs="Lucidasans"/>
          <w:bCs/>
        </w:rPr>
        <w:t xml:space="preserve"> </w:t>
      </w:r>
      <w:r w:rsidR="00AB286E" w:rsidRPr="000778B2">
        <w:rPr>
          <w:rFonts w:ascii="Times" w:hAnsi="Times" w:cs="Lucidasans"/>
          <w:bCs/>
        </w:rPr>
        <w:t xml:space="preserve">(please </w:t>
      </w:r>
      <w:r w:rsidR="000B14C1" w:rsidRPr="000778B2">
        <w:rPr>
          <w:rFonts w:ascii="Times" w:hAnsi="Times" w:cs="Lucidasans"/>
          <w:bCs/>
        </w:rPr>
        <w:t>select in this list</w:t>
      </w:r>
      <w:r w:rsidR="00AB286E" w:rsidRPr="000778B2">
        <w:rPr>
          <w:rFonts w:ascii="Times" w:hAnsi="Times" w:cs="Lucidasans"/>
          <w:bCs/>
        </w:rPr>
        <w:t xml:space="preserve"> the keywords </w:t>
      </w:r>
      <w:r w:rsidR="000B14C1" w:rsidRPr="000778B2">
        <w:rPr>
          <w:rFonts w:ascii="Times" w:hAnsi="Times" w:cs="Lucidasans"/>
          <w:bCs/>
        </w:rPr>
        <w:t xml:space="preserve">suitable for your contribution </w:t>
      </w:r>
      <w:r w:rsidR="00AB286E" w:rsidRPr="000778B2">
        <w:rPr>
          <w:rFonts w:ascii="Times" w:hAnsi="Times" w:cs="Lucidasans"/>
          <w:bCs/>
        </w:rPr>
        <w:t>and delete the unselected ones):</w:t>
      </w:r>
    </w:p>
    <w:p w14:paraId="1FB5E97D" w14:textId="77777777" w:rsidR="009F7D9D" w:rsidRDefault="009F7D9D" w:rsidP="00AE34DD">
      <w:pPr>
        <w:jc w:val="both"/>
        <w:rPr>
          <w:rFonts w:ascii="Times" w:hAnsi="Times" w:cs="Lucidasans"/>
          <w:bCs/>
        </w:rPr>
      </w:pPr>
      <w:r w:rsidRPr="000778B2">
        <w:rPr>
          <w:rFonts w:ascii="Times" w:hAnsi="Times" w:cs="Lucidasans"/>
          <w:bCs/>
        </w:rPr>
        <w:t>solid state NMR, so</w:t>
      </w:r>
      <w:r w:rsidR="00BD6818">
        <w:rPr>
          <w:rFonts w:ascii="Times" w:hAnsi="Times" w:cs="Lucidasans"/>
          <w:bCs/>
        </w:rPr>
        <w:t>lution NMR, low field NMR, MRI,</w:t>
      </w:r>
      <w:r w:rsidRPr="000778B2">
        <w:rPr>
          <w:rFonts w:ascii="Times" w:hAnsi="Times" w:cs="Lucidasans"/>
          <w:bCs/>
        </w:rPr>
        <w:t xml:space="preserve"> hyperpolarization, materials, small molecules, biomolecules, metabolomics, food, polymers, contrast agents, theory and methods, instrumentation, exotica.</w:t>
      </w:r>
      <w:r>
        <w:rPr>
          <w:rFonts w:ascii="Times" w:hAnsi="Times" w:cs="Lucidasans"/>
          <w:bCs/>
        </w:rPr>
        <w:t xml:space="preserve"> </w:t>
      </w:r>
    </w:p>
    <w:p w14:paraId="20CB18AF" w14:textId="77777777" w:rsidR="00AE34DD" w:rsidRPr="00AE34DD" w:rsidRDefault="009F7D9D" w:rsidP="00AE34DD">
      <w:pPr>
        <w:jc w:val="both"/>
        <w:rPr>
          <w:rFonts w:ascii="Times" w:hAnsi="Times" w:cs="Lucidasans"/>
          <w:bCs/>
        </w:rPr>
      </w:pPr>
      <w:r>
        <w:rPr>
          <w:rFonts w:ascii="Times" w:hAnsi="Times" w:cs="Lucidasans"/>
          <w:bCs/>
        </w:rPr>
        <w:t xml:space="preserve"> </w:t>
      </w:r>
      <w:r w:rsidR="00FA6C08">
        <w:rPr>
          <w:rFonts w:ascii="Times" w:hAnsi="Times" w:cs="Lucidasans"/>
          <w:bCs/>
        </w:rPr>
        <w:t xml:space="preserve"> </w:t>
      </w:r>
    </w:p>
    <w:p w14:paraId="2A7EB4DD" w14:textId="77777777" w:rsidR="00082B2D" w:rsidRDefault="00082B2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This is the text of your one-page abstract. Please use Times 12 and leave margins of 3 cm all around. Do not indent the paragraphs. Indicate your references in the text as shown here [1]. This is another citation [2]. Show only one or two black and white or grey-scale images and number them progressively with arabic numbers (e.g., see Fig. 1). </w:t>
      </w:r>
    </w:p>
    <w:p w14:paraId="59ED3A1B" w14:textId="77777777" w:rsidR="00082B2D" w:rsidRDefault="00082B2D">
      <w:pPr>
        <w:rPr>
          <w:rFonts w:ascii="Times" w:eastAsia="Times" w:hAnsi="Times" w:cs="Times"/>
        </w:rPr>
      </w:pPr>
    </w:p>
    <w:p w14:paraId="7CDB0402" w14:textId="22ACBB8C" w:rsidR="00082B2D" w:rsidRDefault="00516BE3">
      <w:pPr>
        <w:jc w:val="center"/>
        <w:rPr>
          <w:rFonts w:ascii="Times" w:eastAsia="Times" w:hAnsi="Times" w:cs="Times"/>
        </w:rPr>
      </w:pPr>
      <w:r>
        <w:rPr>
          <w:rFonts w:ascii="Times" w:eastAsia="Times" w:hAnsi="Times" w:cs="Times"/>
          <w:noProof/>
          <w:position w:val="-176"/>
        </w:rPr>
        <w:drawing>
          <wp:inline distT="0" distB="0" distL="0" distR="0" wp14:anchorId="20DB9588" wp14:editId="1AFACD90">
            <wp:extent cx="3190875" cy="2390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B2D">
        <w:rPr>
          <w:rFonts w:ascii="Times" w:eastAsia="Times" w:hAnsi="Times" w:cs="Times"/>
        </w:rPr>
        <w:t xml:space="preserve"> </w:t>
      </w:r>
    </w:p>
    <w:p w14:paraId="7935B7A2" w14:textId="77777777" w:rsidR="00082B2D" w:rsidRDefault="00082B2D">
      <w:pPr>
        <w:jc w:val="center"/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>Fig. 1. A Brixen2003 participant taking notes during a lecture (Times 10 here).</w:t>
      </w:r>
    </w:p>
    <w:p w14:paraId="1CD2CC3F" w14:textId="77777777" w:rsidR="00082B2D" w:rsidRDefault="00082B2D">
      <w:pPr>
        <w:rPr>
          <w:rFonts w:ascii="Times" w:eastAsia="Times" w:hAnsi="Times" w:cs="Times"/>
        </w:rPr>
      </w:pPr>
    </w:p>
    <w:p w14:paraId="5DF2533E" w14:textId="529B5101" w:rsidR="00082B2D" w:rsidRDefault="00082B2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 xml:space="preserve">Do not add page numbers. Send the </w:t>
      </w:r>
      <w:r w:rsidR="00D4324E">
        <w:rPr>
          <w:rFonts w:ascii="Times" w:eastAsia="Times" w:hAnsi="Times" w:cs="Times"/>
        </w:rPr>
        <w:t xml:space="preserve">abstract via e-mail to </w:t>
      </w:r>
      <w:r w:rsidR="004A389D">
        <w:rPr>
          <w:rFonts w:ascii="Times" w:eastAsia="Times" w:hAnsi="Times" w:cs="Times"/>
        </w:rPr>
        <w:t>roma</w:t>
      </w:r>
      <w:r w:rsidR="00D4324E">
        <w:rPr>
          <w:rFonts w:ascii="Times" w:eastAsia="Times" w:hAnsi="Times" w:cs="Times"/>
        </w:rPr>
        <w:t>202</w:t>
      </w:r>
      <w:r w:rsidR="004A389D">
        <w:rPr>
          <w:rFonts w:ascii="Times" w:eastAsia="Times" w:hAnsi="Times" w:cs="Times"/>
        </w:rPr>
        <w:t>3</w:t>
      </w:r>
      <w:r w:rsidR="00D4324E">
        <w:rPr>
          <w:rFonts w:ascii="Times" w:eastAsia="Times" w:hAnsi="Times" w:cs="Times"/>
        </w:rPr>
        <w:t>@gidrm.org</w:t>
      </w:r>
      <w:r>
        <w:rPr>
          <w:rFonts w:ascii="Times" w:eastAsia="Times" w:hAnsi="Times" w:cs="Times"/>
        </w:rPr>
        <w:t>. Thank you!</w:t>
      </w:r>
    </w:p>
    <w:p w14:paraId="347060DE" w14:textId="77777777" w:rsidR="00082B2D" w:rsidRDefault="00082B2D">
      <w:pPr>
        <w:rPr>
          <w:rFonts w:ascii="Times" w:eastAsia="Times" w:hAnsi="Times" w:cs="Times"/>
        </w:rPr>
      </w:pPr>
    </w:p>
    <w:p w14:paraId="5640FB57" w14:textId="77777777" w:rsidR="00082B2D" w:rsidRDefault="00082B2D">
      <w:pPr>
        <w:rPr>
          <w:rFonts w:ascii="Times" w:eastAsia="Times" w:hAnsi="Times" w:cs="Times"/>
        </w:rPr>
      </w:pPr>
    </w:p>
    <w:p w14:paraId="15F71884" w14:textId="77777777" w:rsidR="00082B2D" w:rsidRDefault="00082B2D">
      <w:pPr>
        <w:rPr>
          <w:rFonts w:ascii="Times" w:eastAsia="Times" w:hAnsi="Times" w:cs="Times"/>
        </w:rPr>
      </w:pPr>
      <w:r>
        <w:rPr>
          <w:rFonts w:ascii="Times" w:eastAsia="Times" w:hAnsi="Times" w:cs="Times"/>
        </w:rPr>
        <w:t>References (Times 12 here and Times 10 each reference)</w:t>
      </w:r>
    </w:p>
    <w:p w14:paraId="4374469C" w14:textId="77777777" w:rsidR="00082B2D" w:rsidRDefault="00082B2D">
      <w:pPr>
        <w:rPr>
          <w:rFonts w:ascii="Times" w:eastAsia="Times" w:hAnsi="Times" w:cs="Times"/>
        </w:rPr>
      </w:pPr>
    </w:p>
    <w:p w14:paraId="5EC5B386" w14:textId="77777777" w:rsidR="00082B2D" w:rsidRDefault="00082B2D">
      <w:pPr>
        <w:rPr>
          <w:rFonts w:ascii="Times" w:eastAsia="Times" w:hAnsi="Times" w:cs="Time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[1] E. M. Purcell, R. V. Pound, and N. Bloembergen </w:t>
      </w:r>
      <w:r>
        <w:rPr>
          <w:rFonts w:ascii="Times" w:eastAsia="Times" w:hAnsi="Times" w:cs="Times"/>
          <w:i/>
          <w:iCs/>
          <w:sz w:val="20"/>
          <w:szCs w:val="20"/>
        </w:rPr>
        <w:t>Phys. Rev.</w:t>
      </w:r>
      <w:r>
        <w:rPr>
          <w:rFonts w:ascii="Times" w:eastAsia="Times" w:hAnsi="Times" w:cs="Times"/>
          <w:sz w:val="20"/>
          <w:szCs w:val="20"/>
        </w:rPr>
        <w:t xml:space="preserve"> </w:t>
      </w:r>
      <w:r>
        <w:rPr>
          <w:rFonts w:ascii="Times" w:eastAsia="Times" w:hAnsi="Times" w:cs="Times"/>
          <w:b/>
          <w:bCs/>
          <w:sz w:val="20"/>
          <w:szCs w:val="20"/>
        </w:rPr>
        <w:t>70</w:t>
      </w:r>
      <w:r>
        <w:rPr>
          <w:rFonts w:ascii="Times" w:eastAsia="Times" w:hAnsi="Times" w:cs="Times"/>
          <w:sz w:val="20"/>
          <w:szCs w:val="20"/>
        </w:rPr>
        <w:t>, 986-987 (1946)</w:t>
      </w:r>
    </w:p>
    <w:p w14:paraId="61850840" w14:textId="77777777" w:rsidR="00082B2D" w:rsidRDefault="00082B2D">
      <w:pPr>
        <w:rPr>
          <w:rFonts w:ascii="Times" w:hAnsi="Times" w:cs="Lucidasans"/>
          <w:sz w:val="20"/>
          <w:szCs w:val="20"/>
        </w:rPr>
      </w:pPr>
      <w:r>
        <w:rPr>
          <w:rFonts w:ascii="Times" w:eastAsia="Times" w:hAnsi="Times" w:cs="Times"/>
          <w:sz w:val="20"/>
          <w:szCs w:val="20"/>
        </w:rPr>
        <w:t xml:space="preserve">[2] </w:t>
      </w:r>
      <w:r>
        <w:rPr>
          <w:rFonts w:ascii="Times" w:hAnsi="Times" w:cs="Lucidasans"/>
          <w:sz w:val="20"/>
          <w:szCs w:val="20"/>
        </w:rPr>
        <w:t xml:space="preserve">E. Hahn </w:t>
      </w:r>
      <w:r>
        <w:rPr>
          <w:rFonts w:ascii="Times" w:hAnsi="Times" w:cs="Lucidasans"/>
          <w:i/>
          <w:sz w:val="20"/>
          <w:szCs w:val="20"/>
        </w:rPr>
        <w:t>Phys. Rev.</w:t>
      </w:r>
      <w:r>
        <w:rPr>
          <w:rFonts w:ascii="Times" w:hAnsi="Times" w:cs="Lucidasans"/>
          <w:sz w:val="20"/>
          <w:szCs w:val="20"/>
        </w:rPr>
        <w:t xml:space="preserve"> </w:t>
      </w:r>
      <w:r>
        <w:rPr>
          <w:rFonts w:ascii="Times" w:hAnsi="Times" w:cs="Lucidasans"/>
          <w:b/>
          <w:sz w:val="20"/>
          <w:szCs w:val="20"/>
        </w:rPr>
        <w:t>80</w:t>
      </w:r>
      <w:r>
        <w:rPr>
          <w:rFonts w:ascii="Times" w:hAnsi="Times" w:cs="Lucidasans"/>
          <w:sz w:val="20"/>
          <w:szCs w:val="20"/>
        </w:rPr>
        <w:t>, 580-594 (1950)</w:t>
      </w:r>
    </w:p>
    <w:p w14:paraId="479A60A8" w14:textId="77777777" w:rsidR="00082B2D" w:rsidRDefault="00082B2D">
      <w:pPr>
        <w:rPr>
          <w:rFonts w:ascii="Times" w:hAnsi="Times" w:cs="Lucidasans"/>
        </w:rPr>
      </w:pPr>
    </w:p>
    <w:sectPr w:rsidR="00082B2D" w:rsidSect="00216EEE">
      <w:footnotePr>
        <w:pos w:val="beneathText"/>
      </w:footnotePr>
      <w:pgSz w:w="11905" w:h="16837"/>
      <w:pgMar w:top="1440" w:right="1440" w:bottom="1440" w:left="1440" w:header="1701" w:footer="170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Bitstream Vera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308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C"/>
    <w:rsid w:val="000778B2"/>
    <w:rsid w:val="00082B2D"/>
    <w:rsid w:val="000B14C1"/>
    <w:rsid w:val="000B29D0"/>
    <w:rsid w:val="00216EEE"/>
    <w:rsid w:val="003527FF"/>
    <w:rsid w:val="004A389D"/>
    <w:rsid w:val="00516BE3"/>
    <w:rsid w:val="00581EF3"/>
    <w:rsid w:val="006929AC"/>
    <w:rsid w:val="009F7D9D"/>
    <w:rsid w:val="00AB165F"/>
    <w:rsid w:val="00AB286E"/>
    <w:rsid w:val="00AE34DD"/>
    <w:rsid w:val="00BD6818"/>
    <w:rsid w:val="00D4324E"/>
    <w:rsid w:val="00FA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BB41E3"/>
  <w15:chartTrackingRefBased/>
  <w15:docId w15:val="{3A6C0B53-7616-401B-BD17-5F2BFA60C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Bitstream Vera Serif" w:eastAsia="Bitstream Vera Sans" w:hAnsi="Bitstream Vera Serif"/>
      <w:sz w:val="24"/>
      <w:szCs w:val="24"/>
      <w:lang w:val="en-US"/>
    </w:rPr>
  </w:style>
  <w:style w:type="paragraph" w:styleId="Titolo3">
    <w:name w:val="heading 3"/>
    <w:basedOn w:val="Heading"/>
    <w:next w:val="Corpotesto"/>
    <w:qFormat/>
    <w:pPr>
      <w:numPr>
        <w:ilvl w:val="2"/>
        <w:numId w:val="1"/>
      </w:numPr>
      <w:outlineLvl w:val="2"/>
    </w:pPr>
    <w:rPr>
      <w:rFonts w:ascii="Bitstream Vera Serif" w:eastAsia="Bitstream Vera Sans" w:hAnsi="Bitstream Vera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styleId="Collegamentoipertestuale">
    <w:name w:val="Hyperlink"/>
    <w:semiHidden/>
    <w:rPr>
      <w:color w:val="000080"/>
      <w:u w:val="single"/>
    </w:rPr>
  </w:style>
  <w:style w:type="character" w:styleId="Collegamentovisitato">
    <w:name w:val="FollowedHyperlink"/>
    <w:semiHidden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283"/>
    </w:pPr>
    <w:rPr>
      <w:rFonts w:ascii="Bitstream Vera Sans" w:eastAsia="Mincho" w:hAnsi="Bitstream Vera Sans" w:cs="Lucidasans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Lucidasans"/>
    </w:rPr>
  </w:style>
  <w:style w:type="paragraph" w:customStyle="1" w:styleId="Caption1">
    <w:name w:val="Caption1"/>
    <w:basedOn w:val="Normale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e"/>
    <w:pPr>
      <w:suppressLineNumbers/>
    </w:pPr>
    <w:rPr>
      <w:rFonts w:cs="Lucida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your.address@he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Links>
    <vt:vector size="6" baseType="variant"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mailto:your.address@here.it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</dc:creator>
  <cp:keywords/>
  <dc:description/>
  <cp:lastModifiedBy>Andrea Batistini</cp:lastModifiedBy>
  <cp:revision>2</cp:revision>
  <cp:lastPrinted>2112-12-31T23:00:00Z</cp:lastPrinted>
  <dcterms:created xsi:type="dcterms:W3CDTF">2023-05-24T09:41:00Z</dcterms:created>
  <dcterms:modified xsi:type="dcterms:W3CDTF">2023-05-24T09:41:00Z</dcterms:modified>
</cp:coreProperties>
</file>